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0187C4F5" w:rsidR="00075C35" w:rsidRPr="00075C35" w:rsidRDefault="00042F78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Рынок платных услуг населению</w:t>
      </w:r>
    </w:p>
    <w:p w14:paraId="2C143DA5" w14:textId="6902933D" w:rsidR="00A30019" w:rsidRPr="00A30019" w:rsidRDefault="00042F78" w:rsidP="00A30019">
      <w:pPr>
        <w:spacing w:after="240"/>
        <w:ind w:firstLine="567"/>
        <w:jc w:val="both"/>
        <w:rPr>
          <w:rFonts w:ascii="Arial" w:hAnsi="Arial" w:cs="Arial"/>
        </w:rPr>
      </w:pPr>
      <w:r w:rsidRPr="00042F78">
        <w:rPr>
          <w:rFonts w:ascii="Arial" w:hAnsi="Arial" w:cs="Arial"/>
        </w:rPr>
        <w:t xml:space="preserve">В </w:t>
      </w:r>
      <w:r w:rsidR="0090255F">
        <w:rPr>
          <w:rFonts w:ascii="Arial" w:hAnsi="Arial" w:cs="Arial"/>
        </w:rPr>
        <w:t>ноябре</w:t>
      </w:r>
      <w:r w:rsidRPr="00042F78">
        <w:rPr>
          <w:rFonts w:ascii="Arial" w:hAnsi="Arial" w:cs="Arial"/>
        </w:rPr>
        <w:t xml:space="preserve"> 202</w:t>
      </w:r>
      <w:r w:rsidR="0032075F">
        <w:rPr>
          <w:rFonts w:ascii="Arial" w:hAnsi="Arial" w:cs="Arial"/>
        </w:rPr>
        <w:t>4</w:t>
      </w:r>
      <w:r w:rsidRPr="00042F78">
        <w:rPr>
          <w:rFonts w:ascii="Arial" w:hAnsi="Arial" w:cs="Arial"/>
        </w:rPr>
        <w:t xml:space="preserve"> года, по оперативным данным, населению Самарской области было оказано </w:t>
      </w:r>
      <w:r w:rsidRPr="00042F78">
        <w:rPr>
          <w:rFonts w:ascii="Arial" w:hAnsi="Arial" w:cs="Arial"/>
          <w:b/>
          <w:bCs/>
          <w:color w:val="363194"/>
        </w:rPr>
        <w:t>платных услуг</w:t>
      </w:r>
      <w:r w:rsidRPr="00042F78">
        <w:rPr>
          <w:rFonts w:ascii="Arial" w:hAnsi="Arial" w:cs="Arial"/>
        </w:rPr>
        <w:t xml:space="preserve"> на </w:t>
      </w:r>
      <w:r w:rsidR="0090255F">
        <w:rPr>
          <w:rFonts w:ascii="Arial" w:hAnsi="Arial" w:cs="Arial"/>
        </w:rPr>
        <w:t>23282,5</w:t>
      </w:r>
      <w:r w:rsidRPr="00042F78">
        <w:rPr>
          <w:rFonts w:ascii="Arial" w:hAnsi="Arial" w:cs="Arial"/>
        </w:rPr>
        <w:t xml:space="preserve"> млн рублей, что </w:t>
      </w:r>
      <w:r w:rsidR="000B44AB">
        <w:rPr>
          <w:rFonts w:ascii="Arial" w:hAnsi="Arial" w:cs="Arial"/>
        </w:rPr>
        <w:t xml:space="preserve">составило </w:t>
      </w:r>
      <w:r w:rsidR="0090255F">
        <w:rPr>
          <w:rFonts w:ascii="Arial" w:hAnsi="Arial" w:cs="Arial"/>
        </w:rPr>
        <w:t>102,5</w:t>
      </w:r>
      <w:r w:rsidR="000B44AB">
        <w:rPr>
          <w:rFonts w:ascii="Arial" w:hAnsi="Arial" w:cs="Arial"/>
        </w:rPr>
        <w:t xml:space="preserve">% (в сопоставимых ценах) к </w:t>
      </w:r>
      <w:r w:rsidR="0090255F">
        <w:rPr>
          <w:rFonts w:ascii="Arial" w:hAnsi="Arial" w:cs="Arial"/>
        </w:rPr>
        <w:t>ноябрю</w:t>
      </w:r>
      <w:r w:rsidR="000B44AB">
        <w:rPr>
          <w:rFonts w:ascii="Arial" w:hAnsi="Arial" w:cs="Arial"/>
        </w:rPr>
        <w:t xml:space="preserve"> предыдущего года, в январе-</w:t>
      </w:r>
      <w:r w:rsidR="0090255F">
        <w:rPr>
          <w:rFonts w:ascii="Arial" w:hAnsi="Arial" w:cs="Arial"/>
        </w:rPr>
        <w:t>ноябре</w:t>
      </w:r>
      <w:r w:rsidR="000B44AB">
        <w:rPr>
          <w:rFonts w:ascii="Arial" w:hAnsi="Arial" w:cs="Arial"/>
        </w:rPr>
        <w:t xml:space="preserve"> 2024 года – на </w:t>
      </w:r>
      <w:r w:rsidR="0090255F">
        <w:rPr>
          <w:rFonts w:ascii="Arial" w:hAnsi="Arial" w:cs="Arial"/>
        </w:rPr>
        <w:t>244406,0</w:t>
      </w:r>
      <w:r w:rsidR="004A2411">
        <w:rPr>
          <w:rFonts w:ascii="Arial" w:hAnsi="Arial" w:cs="Arial"/>
        </w:rPr>
        <w:t xml:space="preserve"> млн рублей, или 10</w:t>
      </w:r>
      <w:r w:rsidR="003C4C59">
        <w:rPr>
          <w:rFonts w:ascii="Arial" w:hAnsi="Arial" w:cs="Arial"/>
        </w:rPr>
        <w:t>3</w:t>
      </w:r>
      <w:r w:rsidR="004A2411">
        <w:rPr>
          <w:rFonts w:ascii="Arial" w:hAnsi="Arial" w:cs="Arial"/>
        </w:rPr>
        <w:t>,</w:t>
      </w:r>
      <w:r w:rsidR="0090255F">
        <w:rPr>
          <w:rFonts w:ascii="Arial" w:hAnsi="Arial" w:cs="Arial"/>
        </w:rPr>
        <w:t>3</w:t>
      </w:r>
      <w:r w:rsidR="004A2411">
        <w:rPr>
          <w:rFonts w:ascii="Arial" w:hAnsi="Arial" w:cs="Arial"/>
        </w:rPr>
        <w:t>% соответственно.</w:t>
      </w:r>
    </w:p>
    <w:p w14:paraId="3C20E356" w14:textId="7842CB40" w:rsidR="00D55929" w:rsidRDefault="005A186F" w:rsidP="00FE12F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042F78" w:rsidRPr="00042F78">
        <w:rPr>
          <w:rFonts w:ascii="Arial" w:hAnsi="Arial" w:cs="Arial"/>
          <w:b/>
          <w:bCs/>
          <w:color w:val="363194"/>
        </w:rPr>
        <w:t>объема платных услуг населению</w:t>
      </w:r>
    </w:p>
    <w:tbl>
      <w:tblPr>
        <w:tblStyle w:val="1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2552"/>
        <w:gridCol w:w="2835"/>
      </w:tblGrid>
      <w:tr w:rsidR="00A20C93" w:rsidRPr="00F07E5C" w14:paraId="6F68AE90" w14:textId="77777777" w:rsidTr="002F21F1">
        <w:trPr>
          <w:tblHeader/>
        </w:trPr>
        <w:tc>
          <w:tcPr>
            <w:tcW w:w="3119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2F21F1">
        <w:trPr>
          <w:tblHeader/>
        </w:trPr>
        <w:tc>
          <w:tcPr>
            <w:tcW w:w="3119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  <w:vAlign w:val="center"/>
          </w:tcPr>
          <w:p w14:paraId="29199931" w14:textId="5A573BF7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042F78" w:rsidRPr="00F07E5C" w14:paraId="3F3C4CAE" w14:textId="77777777" w:rsidTr="002F21F1">
        <w:tc>
          <w:tcPr>
            <w:tcW w:w="10774" w:type="dxa"/>
            <w:gridSpan w:val="4"/>
            <w:vAlign w:val="bottom"/>
          </w:tcPr>
          <w:p w14:paraId="5360AF92" w14:textId="23BB0A07" w:rsidR="00042F78" w:rsidRPr="00F07E5C" w:rsidRDefault="00042F78" w:rsidP="00B01A66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042F78" w:rsidRPr="00F07E5C" w14:paraId="6E703117" w14:textId="77777777" w:rsidTr="002F21F1">
        <w:tc>
          <w:tcPr>
            <w:tcW w:w="3119" w:type="dxa"/>
            <w:vAlign w:val="bottom"/>
          </w:tcPr>
          <w:p w14:paraId="0756847C" w14:textId="26E92E19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31371A1A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18149,9</w:t>
            </w:r>
          </w:p>
        </w:tc>
        <w:tc>
          <w:tcPr>
            <w:tcW w:w="2552" w:type="dxa"/>
            <w:vAlign w:val="center"/>
          </w:tcPr>
          <w:p w14:paraId="3AEB1BCE" w14:textId="21D4D389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90,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689670BF" w14:textId="30F8B881" w:rsidR="00042F78" w:rsidRPr="00F07E5C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042F78" w:rsidRPr="00F07E5C" w14:paraId="7EB0A511" w14:textId="77777777" w:rsidTr="002F21F1">
        <w:tc>
          <w:tcPr>
            <w:tcW w:w="3119" w:type="dxa"/>
            <w:vAlign w:val="bottom"/>
          </w:tcPr>
          <w:p w14:paraId="61183A29" w14:textId="65F7FB5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25B014AC" w14:textId="743FFE40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19204,6</w:t>
            </w:r>
          </w:p>
        </w:tc>
        <w:tc>
          <w:tcPr>
            <w:tcW w:w="2552" w:type="dxa"/>
            <w:vAlign w:val="center"/>
          </w:tcPr>
          <w:p w14:paraId="6E227914" w14:textId="5264E99D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3B8BD67F" w14:textId="697A2AC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042F78" w:rsidRPr="00F07E5C" w14:paraId="7EB15AE6" w14:textId="77777777" w:rsidTr="002F21F1">
        <w:tc>
          <w:tcPr>
            <w:tcW w:w="3119" w:type="dxa"/>
            <w:vAlign w:val="bottom"/>
          </w:tcPr>
          <w:p w14:paraId="3CD7DABA" w14:textId="3941939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43BA8F7" w14:textId="58C54EE9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20280,1</w:t>
            </w:r>
          </w:p>
        </w:tc>
        <w:tc>
          <w:tcPr>
            <w:tcW w:w="2552" w:type="dxa"/>
            <w:vAlign w:val="center"/>
          </w:tcPr>
          <w:p w14:paraId="1372D22A" w14:textId="211AA3D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6F561B0" w14:textId="0F65F016" w:rsidR="00042F78" w:rsidRPr="00F07E5C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104,7</w:t>
            </w:r>
          </w:p>
        </w:tc>
      </w:tr>
      <w:tr w:rsidR="00042F78" w:rsidRPr="00F07E5C" w14:paraId="387FE4B5" w14:textId="77777777" w:rsidTr="002F21F1">
        <w:tc>
          <w:tcPr>
            <w:tcW w:w="3119" w:type="dxa"/>
            <w:vAlign w:val="bottom"/>
          </w:tcPr>
          <w:p w14:paraId="74F93212" w14:textId="530732C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center"/>
          </w:tcPr>
          <w:p w14:paraId="48462B36" w14:textId="303CAABC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57634,6</w:t>
            </w:r>
          </w:p>
        </w:tc>
        <w:tc>
          <w:tcPr>
            <w:tcW w:w="2552" w:type="dxa"/>
            <w:vAlign w:val="center"/>
          </w:tcPr>
          <w:p w14:paraId="76D03FED" w14:textId="3048C880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2E31686D" w14:textId="0E03C3C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042F78" w:rsidRPr="00F07E5C" w14:paraId="547C2AD1" w14:textId="77777777" w:rsidTr="002F21F1">
        <w:tc>
          <w:tcPr>
            <w:tcW w:w="3119" w:type="dxa"/>
            <w:vAlign w:val="bottom"/>
          </w:tcPr>
          <w:p w14:paraId="1D75B5B1" w14:textId="71E876AC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30989BB1" w14:textId="703D8BED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19420,1</w:t>
            </w:r>
          </w:p>
        </w:tc>
        <w:tc>
          <w:tcPr>
            <w:tcW w:w="2552" w:type="dxa"/>
            <w:vAlign w:val="center"/>
          </w:tcPr>
          <w:p w14:paraId="0FCCF116" w14:textId="2966F394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2835" w:type="dxa"/>
          </w:tcPr>
          <w:p w14:paraId="44498B92" w14:textId="7407F54E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042F78" w:rsidRPr="00F07E5C" w14:paraId="282E9652" w14:textId="77777777" w:rsidTr="002F21F1">
        <w:tc>
          <w:tcPr>
            <w:tcW w:w="3119" w:type="dxa"/>
            <w:vAlign w:val="bottom"/>
          </w:tcPr>
          <w:p w14:paraId="3A837868" w14:textId="6E1E3DF8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47A18C98" w14:textId="509652FC" w:rsidR="00042F78" w:rsidRPr="0059435E" w:rsidRDefault="0081716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19831,2</w:t>
            </w:r>
          </w:p>
        </w:tc>
        <w:tc>
          <w:tcPr>
            <w:tcW w:w="2552" w:type="dxa"/>
            <w:vAlign w:val="center"/>
          </w:tcPr>
          <w:p w14:paraId="6E823E1C" w14:textId="3DEF9908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</w:tcPr>
          <w:p w14:paraId="1595A02D" w14:textId="7187AE2A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81716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42F78" w:rsidRPr="00F07E5C" w14:paraId="50EEC82D" w14:textId="77777777" w:rsidTr="002F21F1">
        <w:tc>
          <w:tcPr>
            <w:tcW w:w="3119" w:type="dxa"/>
            <w:vAlign w:val="bottom"/>
          </w:tcPr>
          <w:p w14:paraId="1E499591" w14:textId="6CE8F34E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391EE2D8" w14:textId="3B309425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19760,8</w:t>
            </w:r>
          </w:p>
        </w:tc>
        <w:tc>
          <w:tcPr>
            <w:tcW w:w="2552" w:type="dxa"/>
            <w:vAlign w:val="center"/>
          </w:tcPr>
          <w:p w14:paraId="6BF197BB" w14:textId="6FEFCC85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214003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2E56BF1F" w14:textId="088C57EA" w:rsidR="00042F78" w:rsidRPr="00F07E5C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042F78" w:rsidRPr="00F07E5C" w14:paraId="7FBFDF83" w14:textId="77777777" w:rsidTr="002F21F1">
        <w:tc>
          <w:tcPr>
            <w:tcW w:w="3119" w:type="dxa"/>
            <w:vAlign w:val="bottom"/>
          </w:tcPr>
          <w:p w14:paraId="73823DDC" w14:textId="0A4CEE2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center"/>
          </w:tcPr>
          <w:p w14:paraId="72EFC963" w14:textId="1CF61017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116646,8</w:t>
            </w:r>
          </w:p>
        </w:tc>
        <w:tc>
          <w:tcPr>
            <w:tcW w:w="2552" w:type="dxa"/>
            <w:vAlign w:val="center"/>
          </w:tcPr>
          <w:p w14:paraId="144A5B57" w14:textId="7DD0FF7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039ED78D" w14:textId="30565257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214003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42F78" w:rsidRPr="00F07E5C" w14:paraId="458E0411" w14:textId="77777777" w:rsidTr="002F21F1">
        <w:tc>
          <w:tcPr>
            <w:tcW w:w="3119" w:type="dxa"/>
            <w:vAlign w:val="bottom"/>
          </w:tcPr>
          <w:p w14:paraId="7EEE93A1" w14:textId="3798F563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533ECB20" w14:textId="4A19B454" w:rsidR="00042F78" w:rsidRPr="0059435E" w:rsidRDefault="00214003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19877,5</w:t>
            </w:r>
          </w:p>
        </w:tc>
        <w:tc>
          <w:tcPr>
            <w:tcW w:w="2552" w:type="dxa"/>
            <w:vAlign w:val="center"/>
          </w:tcPr>
          <w:p w14:paraId="4CBC47D2" w14:textId="331D3BEB" w:rsidR="00042F78" w:rsidRPr="00F07E5C" w:rsidRDefault="00042F78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56183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6E1C0F90" w14:textId="096D94FD" w:rsidR="00042F78" w:rsidRPr="00F07E5C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042F78" w:rsidRPr="00F07E5C" w14:paraId="472F14CC" w14:textId="77777777" w:rsidTr="002F21F1">
        <w:tc>
          <w:tcPr>
            <w:tcW w:w="3119" w:type="dxa"/>
            <w:vAlign w:val="bottom"/>
          </w:tcPr>
          <w:p w14:paraId="743EEAA5" w14:textId="3C5C17CF" w:rsidR="00042F78" w:rsidRPr="00F07E5C" w:rsidRDefault="00042F78" w:rsidP="00B01A66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3D17F08F" w14:textId="510F651C" w:rsidR="00042F78" w:rsidRPr="00021056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20192,8</w:t>
            </w:r>
          </w:p>
        </w:tc>
        <w:tc>
          <w:tcPr>
            <w:tcW w:w="2552" w:type="dxa"/>
            <w:vAlign w:val="center"/>
          </w:tcPr>
          <w:p w14:paraId="3356ABE2" w14:textId="577212FE" w:rsidR="00042F78" w:rsidRPr="00021056" w:rsidRDefault="00021056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1056"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</w:tcPr>
          <w:p w14:paraId="1F0CC004" w14:textId="1FDFD5EF" w:rsidR="00042F78" w:rsidRPr="00021056" w:rsidRDefault="00561839" w:rsidP="00B01A6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8B1371" w:rsidRPr="00F07E5C" w14:paraId="5DEB33FD" w14:textId="77777777" w:rsidTr="002F21F1">
        <w:tc>
          <w:tcPr>
            <w:tcW w:w="3119" w:type="dxa"/>
          </w:tcPr>
          <w:p w14:paraId="7F07F68E" w14:textId="61E461EB" w:rsidR="008B1371" w:rsidRPr="00F07E5C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center"/>
          </w:tcPr>
          <w:p w14:paraId="1079F0D1" w14:textId="16231BA2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20005,9</w:t>
            </w:r>
          </w:p>
        </w:tc>
        <w:tc>
          <w:tcPr>
            <w:tcW w:w="2552" w:type="dxa"/>
            <w:vAlign w:val="center"/>
          </w:tcPr>
          <w:p w14:paraId="48A6182B" w14:textId="66E6E464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26F9F2FA" w14:textId="6784F5F5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8B1371" w:rsidRPr="00F07E5C" w14:paraId="46E945F7" w14:textId="77777777" w:rsidTr="002F21F1">
        <w:tc>
          <w:tcPr>
            <w:tcW w:w="3119" w:type="dxa"/>
          </w:tcPr>
          <w:p w14:paraId="628F3412" w14:textId="3507F464" w:rsidR="008B1371" w:rsidRPr="00F07E5C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center"/>
          </w:tcPr>
          <w:p w14:paraId="41DD8931" w14:textId="699BA61B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176723,1</w:t>
            </w:r>
          </w:p>
        </w:tc>
        <w:tc>
          <w:tcPr>
            <w:tcW w:w="2552" w:type="dxa"/>
            <w:vAlign w:val="center"/>
          </w:tcPr>
          <w:p w14:paraId="299799FF" w14:textId="2D29C7C9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</w:tcPr>
          <w:p w14:paraId="37FB834F" w14:textId="243D741F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104,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8B1371" w:rsidRPr="00F07E5C" w14:paraId="4744A5E9" w14:textId="77777777" w:rsidTr="002F21F1">
        <w:tc>
          <w:tcPr>
            <w:tcW w:w="3119" w:type="dxa"/>
          </w:tcPr>
          <w:p w14:paraId="4C7427D2" w14:textId="6AF18231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center"/>
          </w:tcPr>
          <w:p w14:paraId="1F287770" w14:textId="0976C03A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20237,8</w:t>
            </w:r>
          </w:p>
        </w:tc>
        <w:tc>
          <w:tcPr>
            <w:tcW w:w="2552" w:type="dxa"/>
            <w:vAlign w:val="center"/>
          </w:tcPr>
          <w:p w14:paraId="6E7AB67D" w14:textId="742F2B93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74B7B917" w14:textId="1FC511F5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8B1371" w:rsidRPr="00F07E5C" w14:paraId="43012FD2" w14:textId="77777777" w:rsidTr="002F21F1">
        <w:tc>
          <w:tcPr>
            <w:tcW w:w="3119" w:type="dxa"/>
          </w:tcPr>
          <w:p w14:paraId="2F9DAD8B" w14:textId="14F98D27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4F17756D" w14:textId="6E0B78B6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20497,3</w:t>
            </w:r>
          </w:p>
        </w:tc>
        <w:tc>
          <w:tcPr>
            <w:tcW w:w="2552" w:type="dxa"/>
            <w:vAlign w:val="bottom"/>
          </w:tcPr>
          <w:p w14:paraId="5200BED2" w14:textId="5816F45D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01A57188" w14:textId="15750996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90255F" w:rsidRPr="00F07E5C" w14:paraId="6B84E1E9" w14:textId="77777777" w:rsidTr="002F21F1">
        <w:tc>
          <w:tcPr>
            <w:tcW w:w="3119" w:type="dxa"/>
          </w:tcPr>
          <w:p w14:paraId="1D7F80A0" w14:textId="20852A89" w:rsidR="0090255F" w:rsidRDefault="0090255F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2268" w:type="dxa"/>
          </w:tcPr>
          <w:p w14:paraId="3F76461A" w14:textId="3332E721" w:rsidR="0090255F" w:rsidRDefault="00C81E4B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217458,2</w:t>
            </w:r>
          </w:p>
        </w:tc>
        <w:tc>
          <w:tcPr>
            <w:tcW w:w="2552" w:type="dxa"/>
            <w:vAlign w:val="bottom"/>
          </w:tcPr>
          <w:p w14:paraId="376C3454" w14:textId="30AA5BDD" w:rsidR="0090255F" w:rsidRDefault="00C81E4B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0380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D204F09" w14:textId="00569F31" w:rsidR="0090255F" w:rsidRDefault="00A257DB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8B1371" w:rsidRPr="00F07E5C" w14:paraId="51A2D270" w14:textId="77777777" w:rsidTr="002F21F1">
        <w:tc>
          <w:tcPr>
            <w:tcW w:w="3119" w:type="dxa"/>
          </w:tcPr>
          <w:p w14:paraId="5835966A" w14:textId="1C41B4AE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1AD85613" w14:textId="700B4E35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22258,1</w:t>
            </w:r>
          </w:p>
        </w:tc>
        <w:tc>
          <w:tcPr>
            <w:tcW w:w="2552" w:type="dxa"/>
            <w:vAlign w:val="bottom"/>
          </w:tcPr>
          <w:p w14:paraId="786ACA26" w14:textId="107A8ABD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33DA1D4D" w14:textId="71767009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8B1371" w:rsidRPr="00F07E5C" w14:paraId="36CED6DA" w14:textId="77777777" w:rsidTr="002F21F1">
        <w:tc>
          <w:tcPr>
            <w:tcW w:w="3119" w:type="dxa"/>
          </w:tcPr>
          <w:p w14:paraId="1F9454B9" w14:textId="1FBD3CF9" w:rsidR="008B1371" w:rsidRPr="00A20C93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882FC73" w14:textId="60508AEC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239716,3</w:t>
            </w:r>
          </w:p>
        </w:tc>
        <w:tc>
          <w:tcPr>
            <w:tcW w:w="2552" w:type="dxa"/>
            <w:vAlign w:val="bottom"/>
          </w:tcPr>
          <w:p w14:paraId="741B86F0" w14:textId="7A9B1798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F14AA1C" w14:textId="2F0ECCA7" w:rsidR="008B1371" w:rsidRPr="00F07E5C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8B1371" w:rsidRPr="00F07E5C" w14:paraId="22C7ED8D" w14:textId="77777777" w:rsidTr="002F21F1">
        <w:tc>
          <w:tcPr>
            <w:tcW w:w="10774" w:type="dxa"/>
            <w:gridSpan w:val="4"/>
          </w:tcPr>
          <w:p w14:paraId="265194D8" w14:textId="7A5DA41E" w:rsidR="008B1371" w:rsidRDefault="008B1371" w:rsidP="008B1371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8B1371" w:rsidRPr="00F07E5C" w14:paraId="3EB6955B" w14:textId="77777777" w:rsidTr="002F21F1">
        <w:tc>
          <w:tcPr>
            <w:tcW w:w="3119" w:type="dxa"/>
          </w:tcPr>
          <w:p w14:paraId="4330DC99" w14:textId="164FEE65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</w:tcPr>
          <w:p w14:paraId="448B9EF7" w14:textId="50B222A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20100,3</w:t>
            </w:r>
          </w:p>
        </w:tc>
        <w:tc>
          <w:tcPr>
            <w:tcW w:w="2552" w:type="dxa"/>
            <w:vAlign w:val="bottom"/>
          </w:tcPr>
          <w:p w14:paraId="3B5E4B36" w14:textId="00B5BD17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  <w:tc>
          <w:tcPr>
            <w:tcW w:w="2835" w:type="dxa"/>
            <w:vAlign w:val="bottom"/>
          </w:tcPr>
          <w:p w14:paraId="2B783C85" w14:textId="14EAA5BC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8B1371" w:rsidRPr="00F07E5C" w14:paraId="0BFDEDCF" w14:textId="77777777" w:rsidTr="002F21F1">
        <w:tc>
          <w:tcPr>
            <w:tcW w:w="3119" w:type="dxa"/>
          </w:tcPr>
          <w:p w14:paraId="7510F5D9" w14:textId="13794534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</w:tcPr>
          <w:p w14:paraId="26B47AF2" w14:textId="3DBBC90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21201,5</w:t>
            </w:r>
          </w:p>
        </w:tc>
        <w:tc>
          <w:tcPr>
            <w:tcW w:w="2552" w:type="dxa"/>
            <w:vAlign w:val="bottom"/>
          </w:tcPr>
          <w:p w14:paraId="74DD6C27" w14:textId="0F121EA9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2835" w:type="dxa"/>
            <w:vAlign w:val="bottom"/>
          </w:tcPr>
          <w:p w14:paraId="6D8B16FE" w14:textId="141609C6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8B1371" w:rsidRPr="00F07E5C" w14:paraId="0C867CC5" w14:textId="77777777" w:rsidTr="002F21F1">
        <w:tc>
          <w:tcPr>
            <w:tcW w:w="3119" w:type="dxa"/>
          </w:tcPr>
          <w:p w14:paraId="1393D81D" w14:textId="2E608B52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</w:t>
            </w:r>
            <w:r w:rsidRPr="00E20146">
              <w:rPr>
                <w:rFonts w:ascii="Arial" w:hAnsi="Arial" w:cs="Arial"/>
                <w:color w:val="838383"/>
                <w:sz w:val="18"/>
                <w:szCs w:val="18"/>
              </w:rPr>
              <w:t>т</w:t>
            </w:r>
          </w:p>
        </w:tc>
        <w:tc>
          <w:tcPr>
            <w:tcW w:w="2268" w:type="dxa"/>
          </w:tcPr>
          <w:p w14:paraId="29D691B9" w14:textId="15DC84EC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22191,7</w:t>
            </w:r>
          </w:p>
        </w:tc>
        <w:tc>
          <w:tcPr>
            <w:tcW w:w="2552" w:type="dxa"/>
            <w:vAlign w:val="bottom"/>
          </w:tcPr>
          <w:p w14:paraId="27A14119" w14:textId="11DC77F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2835" w:type="dxa"/>
            <w:vAlign w:val="bottom"/>
          </w:tcPr>
          <w:p w14:paraId="704B1C38" w14:textId="7093294D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8B1371" w:rsidRPr="00F07E5C" w14:paraId="7A4331D4" w14:textId="77777777" w:rsidTr="002F21F1">
        <w:tc>
          <w:tcPr>
            <w:tcW w:w="3119" w:type="dxa"/>
          </w:tcPr>
          <w:p w14:paraId="7920DDFE" w14:textId="48CDA1CE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</w:tcPr>
          <w:p w14:paraId="7CF140BF" w14:textId="35B42E06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63493,5</w:t>
            </w:r>
          </w:p>
        </w:tc>
        <w:tc>
          <w:tcPr>
            <w:tcW w:w="2552" w:type="dxa"/>
            <w:vAlign w:val="bottom"/>
          </w:tcPr>
          <w:p w14:paraId="4E4DD9BE" w14:textId="6E4BB343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1BA73FB1" w14:textId="3D51BAAD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8B1371" w:rsidRPr="00F07E5C" w14:paraId="712785F8" w14:textId="77777777" w:rsidTr="002F21F1">
        <w:tc>
          <w:tcPr>
            <w:tcW w:w="3119" w:type="dxa"/>
          </w:tcPr>
          <w:p w14:paraId="503E31B7" w14:textId="13C52D96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</w:tcPr>
          <w:p w14:paraId="7D061CE8" w14:textId="77174094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22009,1</w:t>
            </w:r>
          </w:p>
        </w:tc>
        <w:tc>
          <w:tcPr>
            <w:tcW w:w="2552" w:type="dxa"/>
            <w:vAlign w:val="bottom"/>
          </w:tcPr>
          <w:p w14:paraId="6E8FF1E8" w14:textId="0C4072CE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2340346A" w14:textId="471D103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8B1371" w:rsidRPr="00F07E5C" w14:paraId="1167C8BA" w14:textId="77777777" w:rsidTr="002F21F1">
        <w:tc>
          <w:tcPr>
            <w:tcW w:w="3119" w:type="dxa"/>
          </w:tcPr>
          <w:p w14:paraId="4CABB365" w14:textId="70098616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</w:tcPr>
          <w:p w14:paraId="720E13A3" w14:textId="0A7493A2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22143,5</w:t>
            </w:r>
          </w:p>
        </w:tc>
        <w:tc>
          <w:tcPr>
            <w:tcW w:w="2552" w:type="dxa"/>
            <w:vAlign w:val="bottom"/>
          </w:tcPr>
          <w:p w14:paraId="21144E46" w14:textId="69EBCB94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835" w:type="dxa"/>
            <w:vAlign w:val="bottom"/>
          </w:tcPr>
          <w:p w14:paraId="230BA93A" w14:textId="33B0D412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8B1371" w:rsidRPr="00F07E5C" w14:paraId="693DE519" w14:textId="77777777" w:rsidTr="002F21F1">
        <w:tc>
          <w:tcPr>
            <w:tcW w:w="3119" w:type="dxa"/>
          </w:tcPr>
          <w:p w14:paraId="352B6A60" w14:textId="375EE906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</w:tcPr>
          <w:p w14:paraId="5D9CC78E" w14:textId="5F9554E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21951,6</w:t>
            </w:r>
          </w:p>
        </w:tc>
        <w:tc>
          <w:tcPr>
            <w:tcW w:w="2552" w:type="dxa"/>
            <w:vAlign w:val="bottom"/>
          </w:tcPr>
          <w:p w14:paraId="62A074E4" w14:textId="7818786F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2835" w:type="dxa"/>
            <w:vAlign w:val="bottom"/>
          </w:tcPr>
          <w:p w14:paraId="40B134A8" w14:textId="79FA9D3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8B1371" w:rsidRPr="00F07E5C" w14:paraId="0FEAE46C" w14:textId="77777777" w:rsidTr="002F21F1">
        <w:tc>
          <w:tcPr>
            <w:tcW w:w="3119" w:type="dxa"/>
          </w:tcPr>
          <w:p w14:paraId="15BB424A" w14:textId="5B331A05" w:rsidR="008B1371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</w:tcPr>
          <w:p w14:paraId="4BEABF90" w14:textId="33BECBD8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129597,7</w:t>
            </w:r>
          </w:p>
        </w:tc>
        <w:tc>
          <w:tcPr>
            <w:tcW w:w="2552" w:type="dxa"/>
            <w:vAlign w:val="bottom"/>
          </w:tcPr>
          <w:p w14:paraId="07C3D760" w14:textId="09A878BF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2A2C1A" w14:textId="1144D6A0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</w:tr>
      <w:tr w:rsidR="008B1371" w:rsidRPr="00F07E5C" w14:paraId="6B8465CF" w14:textId="77777777" w:rsidTr="002F21F1">
        <w:tc>
          <w:tcPr>
            <w:tcW w:w="3119" w:type="dxa"/>
          </w:tcPr>
          <w:p w14:paraId="1FCD6B1D" w14:textId="51F1ED29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</w:tcPr>
          <w:p w14:paraId="2692EF22" w14:textId="01FECCA7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22724,2</w:t>
            </w:r>
          </w:p>
        </w:tc>
        <w:tc>
          <w:tcPr>
            <w:tcW w:w="2552" w:type="dxa"/>
            <w:vAlign w:val="bottom"/>
          </w:tcPr>
          <w:p w14:paraId="6DECBCA5" w14:textId="7FFA8FF8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2835" w:type="dxa"/>
            <w:vAlign w:val="bottom"/>
          </w:tcPr>
          <w:p w14:paraId="2E0E0938" w14:textId="67A983CF" w:rsidR="008B1371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8B1371" w:rsidRPr="00F07E5C" w14:paraId="74CFF400" w14:textId="77777777" w:rsidTr="002F21F1">
        <w:tc>
          <w:tcPr>
            <w:tcW w:w="3119" w:type="dxa"/>
          </w:tcPr>
          <w:p w14:paraId="7A541898" w14:textId="2A58F1F8" w:rsidR="008B1371" w:rsidRPr="00A30019" w:rsidRDefault="008B137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</w:tcPr>
          <w:p w14:paraId="07407A08" w14:textId="2B9183C1" w:rsidR="008B137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22962,6</w:t>
            </w:r>
          </w:p>
        </w:tc>
        <w:tc>
          <w:tcPr>
            <w:tcW w:w="2552" w:type="dxa"/>
            <w:vAlign w:val="bottom"/>
          </w:tcPr>
          <w:p w14:paraId="4F962D4B" w14:textId="0B06202A" w:rsidR="008B1371" w:rsidRPr="00042F78" w:rsidRDefault="008B137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8A1F61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bottom"/>
          </w:tcPr>
          <w:p w14:paraId="4F546C6A" w14:textId="480BE208" w:rsidR="008B137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8A1F61" w:rsidRPr="00F07E5C" w14:paraId="43F5EA47" w14:textId="77777777" w:rsidTr="002F21F1">
        <w:tc>
          <w:tcPr>
            <w:tcW w:w="3119" w:type="dxa"/>
          </w:tcPr>
          <w:p w14:paraId="54EEBC7F" w14:textId="2A57E226" w:rsidR="008A1F61" w:rsidRDefault="008A1F6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</w:tcPr>
          <w:p w14:paraId="65C248DF" w14:textId="00EE365A" w:rsidR="008A1F61" w:rsidRDefault="00866D0F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22625,5</w:t>
            </w:r>
          </w:p>
        </w:tc>
        <w:tc>
          <w:tcPr>
            <w:tcW w:w="2552" w:type="dxa"/>
            <w:vAlign w:val="bottom"/>
          </w:tcPr>
          <w:p w14:paraId="69729310" w14:textId="37C8B4BD" w:rsidR="008A1F61" w:rsidRDefault="008A1F61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 w:rsidR="00866D0F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bottom"/>
          </w:tcPr>
          <w:p w14:paraId="6B80B6E9" w14:textId="1D768D3D" w:rsidR="008A1F61" w:rsidRDefault="00866D0F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</w:tr>
      <w:tr w:rsidR="008A1F61" w:rsidRPr="00F07E5C" w14:paraId="6CD90C9C" w14:textId="77777777" w:rsidTr="002F21F1">
        <w:tc>
          <w:tcPr>
            <w:tcW w:w="3119" w:type="dxa"/>
          </w:tcPr>
          <w:p w14:paraId="6DCC21B9" w14:textId="683019D6" w:rsidR="008A1F61" w:rsidRDefault="008A1F61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</w:tcPr>
          <w:p w14:paraId="4B369AC3" w14:textId="5FD8EAC1" w:rsidR="008A1F61" w:rsidRDefault="00866D0F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197909,9</w:t>
            </w:r>
          </w:p>
        </w:tc>
        <w:tc>
          <w:tcPr>
            <w:tcW w:w="2552" w:type="dxa"/>
            <w:vAlign w:val="bottom"/>
          </w:tcPr>
          <w:p w14:paraId="08DBFBB1" w14:textId="3AC8F19F" w:rsidR="008A1F61" w:rsidRDefault="000E7625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A536866" w14:textId="0F43C788" w:rsidR="008A1F61" w:rsidRDefault="000E7625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</w:tr>
      <w:tr w:rsidR="00627660" w:rsidRPr="00F07E5C" w14:paraId="6B3F12BE" w14:textId="77777777" w:rsidTr="002F21F1">
        <w:tc>
          <w:tcPr>
            <w:tcW w:w="3119" w:type="dxa"/>
          </w:tcPr>
          <w:p w14:paraId="291D58EF" w14:textId="14C86DFC" w:rsidR="00627660" w:rsidRDefault="00627660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  <w:r w:rsidR="009716AD"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</w:tcPr>
          <w:p w14:paraId="65E982D1" w14:textId="33AFE99B" w:rsidR="00627660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23213,7</w:t>
            </w:r>
          </w:p>
        </w:tc>
        <w:tc>
          <w:tcPr>
            <w:tcW w:w="2552" w:type="dxa"/>
            <w:vAlign w:val="bottom"/>
          </w:tcPr>
          <w:p w14:paraId="4A4C7C65" w14:textId="05E20D45" w:rsidR="00627660" w:rsidRPr="00042F78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734CFAD1" w14:textId="15B4FEC7" w:rsidR="00627660" w:rsidRDefault="00627660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9716AD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627660" w:rsidRPr="00F07E5C" w14:paraId="5F7996F2" w14:textId="77777777" w:rsidTr="002F21F1">
        <w:tc>
          <w:tcPr>
            <w:tcW w:w="3119" w:type="dxa"/>
          </w:tcPr>
          <w:p w14:paraId="2444A67F" w14:textId="1D11AC38" w:rsidR="00627660" w:rsidRDefault="002E1F69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</w:tcPr>
          <w:p w14:paraId="78B416A6" w14:textId="352B1209" w:rsidR="00627660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23282,5</w:t>
            </w:r>
          </w:p>
        </w:tc>
        <w:tc>
          <w:tcPr>
            <w:tcW w:w="2552" w:type="dxa"/>
            <w:vAlign w:val="bottom"/>
          </w:tcPr>
          <w:p w14:paraId="2FD5C735" w14:textId="3B8A7A88" w:rsidR="00627660" w:rsidRPr="00042F78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2835" w:type="dxa"/>
            <w:vAlign w:val="bottom"/>
          </w:tcPr>
          <w:p w14:paraId="3747FB1F" w14:textId="2C7F91B1" w:rsidR="00627660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</w:tr>
      <w:tr w:rsidR="002E1F69" w:rsidRPr="00F07E5C" w14:paraId="23172D4F" w14:textId="77777777" w:rsidTr="002F21F1">
        <w:tc>
          <w:tcPr>
            <w:tcW w:w="3119" w:type="dxa"/>
          </w:tcPr>
          <w:p w14:paraId="13CFA539" w14:textId="564AE110" w:rsidR="002E1F69" w:rsidRDefault="002E1F69" w:rsidP="008B137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2268" w:type="dxa"/>
          </w:tcPr>
          <w:p w14:paraId="20023448" w14:textId="56E858FE" w:rsidR="002E1F69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244406,0</w:t>
            </w:r>
          </w:p>
        </w:tc>
        <w:tc>
          <w:tcPr>
            <w:tcW w:w="2552" w:type="dxa"/>
            <w:vAlign w:val="bottom"/>
          </w:tcPr>
          <w:p w14:paraId="0F9C66F5" w14:textId="08EA082F" w:rsidR="002E1F69" w:rsidRPr="00042F78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42F78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E266C56" w14:textId="3659B4F3" w:rsidR="002E1F69" w:rsidRDefault="009716AD" w:rsidP="008B137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8B1371" w:rsidRPr="00F07E5C" w14:paraId="2867AD37" w14:textId="77777777" w:rsidTr="002F21F1">
        <w:tc>
          <w:tcPr>
            <w:tcW w:w="10774" w:type="dxa"/>
            <w:gridSpan w:val="4"/>
          </w:tcPr>
          <w:p w14:paraId="5BA64C0B" w14:textId="77777777" w:rsidR="008B1371" w:rsidRDefault="008B1371" w:rsidP="008B1371">
            <w:pPr>
              <w:tabs>
                <w:tab w:val="left" w:pos="142"/>
              </w:tabs>
              <w:spacing w:before="20" w:line="259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67DD1B28" w14:textId="597C72E0" w:rsidR="008B1371" w:rsidRPr="00E20146" w:rsidRDefault="008B1371" w:rsidP="008B1371">
            <w:pPr>
              <w:tabs>
                <w:tab w:val="left" w:pos="142"/>
              </w:tabs>
              <w:spacing w:before="20" w:line="259" w:lineRule="auto"/>
              <w:ind w:right="284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E20146">
              <w:rPr>
                <w:rFonts w:ascii="Arial" w:hAnsi="Arial" w:cs="Arial"/>
                <w:color w:val="838383"/>
                <w:sz w:val="16"/>
                <w:szCs w:val="16"/>
              </w:rPr>
              <w:t>** Данные изменены в связи с уточнением респондентами ранее предоставленных оперативных данных.</w:t>
            </w:r>
          </w:p>
        </w:tc>
      </w:tr>
    </w:tbl>
    <w:p w14:paraId="05E3D470" w14:textId="77777777" w:rsidR="002D48A5" w:rsidRDefault="002D48A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64B1D37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ACABE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D4BD6D1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466AFC9F" w14:textId="77777777" w:rsidR="00346E7D" w:rsidRDefault="00346E7D" w:rsidP="008B1371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5347F0D1" w14:textId="77777777" w:rsidR="008B1371" w:rsidRDefault="008B1371" w:rsidP="008B1371">
      <w:pPr>
        <w:spacing w:before="160"/>
        <w:jc w:val="both"/>
        <w:rPr>
          <w:rFonts w:ascii="Arial" w:hAnsi="Arial" w:cs="Arial"/>
          <w:b/>
          <w:bCs/>
          <w:color w:val="363194"/>
        </w:rPr>
      </w:pPr>
    </w:p>
    <w:p w14:paraId="724248A7" w14:textId="77777777" w:rsidR="007E1438" w:rsidRDefault="007E1438" w:rsidP="00FE12F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42F78">
        <w:rPr>
          <w:rFonts w:ascii="Arial" w:hAnsi="Arial" w:cs="Arial"/>
          <w:b/>
          <w:bCs/>
          <w:color w:val="363194"/>
        </w:rPr>
        <w:lastRenderedPageBreak/>
        <w:t>Объем платных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7E1438" w:rsidRPr="00F07E5C" w14:paraId="1E5ED7BA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73EA2C9F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79BEB6A3" w14:textId="7F87E4DC" w:rsidR="007E1438" w:rsidRDefault="002E1F69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7E1438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6255BFB4" w14:textId="20B98D83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2E1F6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  <w:p w14:paraId="61036A3E" w14:textId="1C764675" w:rsidR="009B4BF6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2E1F69"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</w:p>
          <w:p w14:paraId="597CA8A6" w14:textId="3250CE34" w:rsidR="007E1438" w:rsidRDefault="0078629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7E1438" w:rsidRPr="00F07E5C" w14:paraId="5EDA2263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3786B1DE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5626D70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C0D28B8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4FDFFC2D" w14:textId="77777777" w:rsidR="007E1438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0EC595BE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71661A36" w14:textId="77777777" w:rsidR="007E1438" w:rsidRPr="00F07E5C" w:rsidRDefault="007E1438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7508792F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611DEBBF" w14:textId="221F1D41" w:rsidR="007E1438" w:rsidRDefault="002E1F69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октябрю</w:t>
            </w:r>
          </w:p>
          <w:p w14:paraId="53E9D8F9" w14:textId="743B8AAA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276" w:type="dxa"/>
            <w:shd w:val="clear" w:color="auto" w:fill="EBEBEB"/>
          </w:tcPr>
          <w:p w14:paraId="19E61216" w14:textId="15A31C7C" w:rsidR="001900AE" w:rsidRDefault="002E1F69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</w:p>
          <w:p w14:paraId="4D35B973" w14:textId="669F4915" w:rsidR="007E1438" w:rsidRPr="00F07E5C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1900AE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1559" w:type="dxa"/>
            <w:shd w:val="clear" w:color="auto" w:fill="EBEBEB"/>
          </w:tcPr>
          <w:p w14:paraId="21184752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3B74E6C3" w14:textId="77777777" w:rsidR="007E1438" w:rsidRPr="00FC2939" w:rsidRDefault="007E1438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72CB6EE7" w14:textId="77777777" w:rsidTr="00937778">
        <w:tc>
          <w:tcPr>
            <w:tcW w:w="3090" w:type="dxa"/>
            <w:vAlign w:val="bottom"/>
          </w:tcPr>
          <w:p w14:paraId="4D0E57C4" w14:textId="77777777" w:rsidR="007E1438" w:rsidRPr="008F0F07" w:rsidRDefault="007E1438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Платные услуги</w:t>
            </w:r>
          </w:p>
        </w:tc>
        <w:tc>
          <w:tcPr>
            <w:tcW w:w="1559" w:type="dxa"/>
            <w:vAlign w:val="bottom"/>
          </w:tcPr>
          <w:p w14:paraId="3A49C774" w14:textId="279C5E90" w:rsidR="007E1438" w:rsidRPr="008F0F07" w:rsidRDefault="00F1183F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23282,5</w:t>
            </w:r>
          </w:p>
        </w:tc>
        <w:tc>
          <w:tcPr>
            <w:tcW w:w="1418" w:type="dxa"/>
            <w:vAlign w:val="bottom"/>
          </w:tcPr>
          <w:p w14:paraId="3B759165" w14:textId="20478DBA" w:rsidR="007E1438" w:rsidRPr="008F0F07" w:rsidRDefault="00F1183F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98,7</w:t>
            </w:r>
          </w:p>
        </w:tc>
        <w:tc>
          <w:tcPr>
            <w:tcW w:w="1276" w:type="dxa"/>
            <w:vAlign w:val="bottom"/>
          </w:tcPr>
          <w:p w14:paraId="2857AAE2" w14:textId="2D6D0337" w:rsidR="007E1438" w:rsidRPr="008F0F07" w:rsidRDefault="00F1183F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102,5</w:t>
            </w:r>
          </w:p>
        </w:tc>
        <w:tc>
          <w:tcPr>
            <w:tcW w:w="1559" w:type="dxa"/>
            <w:vAlign w:val="bottom"/>
          </w:tcPr>
          <w:p w14:paraId="464355C0" w14:textId="6F2AA1F7" w:rsidR="007E1438" w:rsidRPr="008F0F07" w:rsidRDefault="00F1183F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203D82B0" w14:textId="1B3CB41F" w:rsidR="007E1438" w:rsidRPr="008F0F07" w:rsidRDefault="00F1183F" w:rsidP="00937778">
            <w:pPr>
              <w:spacing w:before="2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103,3</w:t>
            </w:r>
          </w:p>
        </w:tc>
      </w:tr>
      <w:tr w:rsidR="007E1438" w:rsidRPr="00F07E5C" w14:paraId="7377F99F" w14:textId="77777777" w:rsidTr="00937778">
        <w:tc>
          <w:tcPr>
            <w:tcW w:w="3090" w:type="dxa"/>
            <w:vAlign w:val="bottom"/>
          </w:tcPr>
          <w:p w14:paraId="016A9360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70A47C4D" w14:textId="77777777" w:rsidR="007E1438" w:rsidRPr="0059435E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141792D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77D2AB9B" w14:textId="77777777" w:rsidR="007E1438" w:rsidRPr="00F07E5C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80E47AD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6E0A71F" w14:textId="77777777" w:rsidR="007E1438" w:rsidRPr="00042F78" w:rsidRDefault="007E1438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E1438" w:rsidRPr="00F07E5C" w14:paraId="392A819A" w14:textId="77777777" w:rsidTr="00937778">
        <w:tc>
          <w:tcPr>
            <w:tcW w:w="3090" w:type="dxa"/>
            <w:vAlign w:val="bottom"/>
          </w:tcPr>
          <w:p w14:paraId="5CB02CC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бытовые</w:t>
            </w:r>
          </w:p>
        </w:tc>
        <w:tc>
          <w:tcPr>
            <w:tcW w:w="1559" w:type="dxa"/>
            <w:vAlign w:val="bottom"/>
          </w:tcPr>
          <w:p w14:paraId="6DB32E1A" w14:textId="7796EE10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2712,3</w:t>
            </w:r>
          </w:p>
        </w:tc>
        <w:tc>
          <w:tcPr>
            <w:tcW w:w="1418" w:type="dxa"/>
            <w:vAlign w:val="bottom"/>
          </w:tcPr>
          <w:p w14:paraId="0DFC8ACB" w14:textId="66B61A5D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276" w:type="dxa"/>
            <w:vAlign w:val="bottom"/>
          </w:tcPr>
          <w:p w14:paraId="2C653E3A" w14:textId="48D94A56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559" w:type="dxa"/>
            <w:vAlign w:val="bottom"/>
          </w:tcPr>
          <w:p w14:paraId="4310FE8D" w14:textId="51A52D2B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11,6</w:t>
            </w:r>
          </w:p>
        </w:tc>
        <w:tc>
          <w:tcPr>
            <w:tcW w:w="1843" w:type="dxa"/>
            <w:vAlign w:val="bottom"/>
          </w:tcPr>
          <w:p w14:paraId="7E024BFF" w14:textId="5C2E6A5E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7E1438" w:rsidRPr="00F07E5C" w14:paraId="07E63DF9" w14:textId="77777777" w:rsidTr="00937778">
        <w:tc>
          <w:tcPr>
            <w:tcW w:w="3090" w:type="dxa"/>
            <w:vAlign w:val="bottom"/>
          </w:tcPr>
          <w:p w14:paraId="2EBAD67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транспортные</w:t>
            </w:r>
          </w:p>
        </w:tc>
        <w:tc>
          <w:tcPr>
            <w:tcW w:w="1559" w:type="dxa"/>
            <w:vAlign w:val="bottom"/>
          </w:tcPr>
          <w:p w14:paraId="50C2BE84" w14:textId="5B7FFC4F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3110,5</w:t>
            </w:r>
          </w:p>
        </w:tc>
        <w:tc>
          <w:tcPr>
            <w:tcW w:w="1418" w:type="dxa"/>
            <w:vAlign w:val="bottom"/>
          </w:tcPr>
          <w:p w14:paraId="5A13B0A2" w14:textId="320CDFAE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92,1</w:t>
            </w:r>
          </w:p>
        </w:tc>
        <w:tc>
          <w:tcPr>
            <w:tcW w:w="1276" w:type="dxa"/>
            <w:vAlign w:val="bottom"/>
          </w:tcPr>
          <w:p w14:paraId="406C1928" w14:textId="346D6C3C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118,1</w:t>
            </w:r>
          </w:p>
        </w:tc>
        <w:tc>
          <w:tcPr>
            <w:tcW w:w="1559" w:type="dxa"/>
            <w:vAlign w:val="bottom"/>
          </w:tcPr>
          <w:p w14:paraId="0E0DF95D" w14:textId="70FBB28E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13,4</w:t>
            </w:r>
          </w:p>
        </w:tc>
        <w:tc>
          <w:tcPr>
            <w:tcW w:w="1843" w:type="dxa"/>
            <w:vAlign w:val="bottom"/>
          </w:tcPr>
          <w:p w14:paraId="4924127E" w14:textId="5B2DD311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7E1438" w:rsidRPr="00F07E5C" w14:paraId="1A907021" w14:textId="77777777" w:rsidTr="00937778">
        <w:tc>
          <w:tcPr>
            <w:tcW w:w="3090" w:type="dxa"/>
            <w:vAlign w:val="bottom"/>
          </w:tcPr>
          <w:p w14:paraId="26E436E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почтовой связи и курьерские</w:t>
            </w:r>
          </w:p>
        </w:tc>
        <w:tc>
          <w:tcPr>
            <w:tcW w:w="1559" w:type="dxa"/>
            <w:vAlign w:val="bottom"/>
          </w:tcPr>
          <w:p w14:paraId="1C1AED4C" w14:textId="347ACCC3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418" w:type="dxa"/>
            <w:vAlign w:val="bottom"/>
          </w:tcPr>
          <w:p w14:paraId="500E4AFC" w14:textId="7BB92BB5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276" w:type="dxa"/>
            <w:vAlign w:val="bottom"/>
          </w:tcPr>
          <w:p w14:paraId="4F5F7F3C" w14:textId="13A3C4F6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88,9</w:t>
            </w:r>
          </w:p>
        </w:tc>
        <w:tc>
          <w:tcPr>
            <w:tcW w:w="1559" w:type="dxa"/>
            <w:vAlign w:val="bottom"/>
          </w:tcPr>
          <w:p w14:paraId="1DA10AE6" w14:textId="36F0CDCD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0,5</w:t>
            </w:r>
          </w:p>
        </w:tc>
        <w:tc>
          <w:tcPr>
            <w:tcW w:w="1843" w:type="dxa"/>
            <w:vAlign w:val="bottom"/>
          </w:tcPr>
          <w:p w14:paraId="462BD4D3" w14:textId="736E8AC2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</w:tr>
      <w:tr w:rsidR="007E1438" w:rsidRPr="00F07E5C" w14:paraId="2A1AD16F" w14:textId="77777777" w:rsidTr="00937778">
        <w:tc>
          <w:tcPr>
            <w:tcW w:w="3090" w:type="dxa"/>
            <w:vAlign w:val="bottom"/>
          </w:tcPr>
          <w:p w14:paraId="322A74C9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курьерской доставки</w:t>
            </w:r>
          </w:p>
        </w:tc>
        <w:tc>
          <w:tcPr>
            <w:tcW w:w="1559" w:type="dxa"/>
            <w:vAlign w:val="bottom"/>
          </w:tcPr>
          <w:p w14:paraId="21CF11D9" w14:textId="48318EA4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19,1</w:t>
            </w:r>
          </w:p>
        </w:tc>
        <w:tc>
          <w:tcPr>
            <w:tcW w:w="1418" w:type="dxa"/>
            <w:vAlign w:val="bottom"/>
          </w:tcPr>
          <w:p w14:paraId="1FEC689B" w14:textId="65CE8FFD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276" w:type="dxa"/>
            <w:vAlign w:val="bottom"/>
          </w:tcPr>
          <w:p w14:paraId="4B75D3AE" w14:textId="4D19B9F5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92,1</w:t>
            </w:r>
          </w:p>
        </w:tc>
        <w:tc>
          <w:tcPr>
            <w:tcW w:w="1559" w:type="dxa"/>
            <w:vAlign w:val="bottom"/>
          </w:tcPr>
          <w:p w14:paraId="02469E18" w14:textId="237C0321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6A2BB710" w14:textId="257CE4B7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124,5</w:t>
            </w:r>
          </w:p>
        </w:tc>
      </w:tr>
      <w:tr w:rsidR="007E1438" w:rsidRPr="00F07E5C" w14:paraId="5CBACE25" w14:textId="77777777" w:rsidTr="00937778">
        <w:tc>
          <w:tcPr>
            <w:tcW w:w="3090" w:type="dxa"/>
            <w:vAlign w:val="bottom"/>
          </w:tcPr>
          <w:p w14:paraId="61E15A07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телекоммуникационные</w:t>
            </w:r>
          </w:p>
        </w:tc>
        <w:tc>
          <w:tcPr>
            <w:tcW w:w="1559" w:type="dxa"/>
            <w:vAlign w:val="bottom"/>
          </w:tcPr>
          <w:p w14:paraId="1D479C0E" w14:textId="34D33A3D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2582,8</w:t>
            </w:r>
          </w:p>
        </w:tc>
        <w:tc>
          <w:tcPr>
            <w:tcW w:w="1418" w:type="dxa"/>
            <w:vAlign w:val="bottom"/>
          </w:tcPr>
          <w:p w14:paraId="5F3A92EF" w14:textId="4C18444D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1276" w:type="dxa"/>
            <w:vAlign w:val="bottom"/>
          </w:tcPr>
          <w:p w14:paraId="6523D076" w14:textId="69B32C3F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1559" w:type="dxa"/>
            <w:vAlign w:val="bottom"/>
          </w:tcPr>
          <w:p w14:paraId="2A011F74" w14:textId="6F0B8B4C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11,1</w:t>
            </w:r>
          </w:p>
        </w:tc>
        <w:tc>
          <w:tcPr>
            <w:tcW w:w="1843" w:type="dxa"/>
            <w:vAlign w:val="bottom"/>
          </w:tcPr>
          <w:p w14:paraId="08205DCA" w14:textId="70357035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</w:tr>
      <w:tr w:rsidR="007E1438" w:rsidRPr="00F07E5C" w14:paraId="571FCB4E" w14:textId="77777777" w:rsidTr="00937778">
        <w:tc>
          <w:tcPr>
            <w:tcW w:w="3090" w:type="dxa"/>
            <w:vAlign w:val="bottom"/>
          </w:tcPr>
          <w:p w14:paraId="05835163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жилищные</w:t>
            </w:r>
          </w:p>
        </w:tc>
        <w:tc>
          <w:tcPr>
            <w:tcW w:w="1559" w:type="dxa"/>
            <w:vAlign w:val="bottom"/>
          </w:tcPr>
          <w:p w14:paraId="19D604AE" w14:textId="0DA7D2B7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1883,0</w:t>
            </w:r>
          </w:p>
        </w:tc>
        <w:tc>
          <w:tcPr>
            <w:tcW w:w="1418" w:type="dxa"/>
            <w:vAlign w:val="bottom"/>
          </w:tcPr>
          <w:p w14:paraId="427E4627" w14:textId="56EB3E86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14:paraId="01560FD4" w14:textId="49D44A96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559" w:type="dxa"/>
            <w:vAlign w:val="bottom"/>
          </w:tcPr>
          <w:p w14:paraId="5DA9DA55" w14:textId="1D661762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8,1</w:t>
            </w:r>
          </w:p>
        </w:tc>
        <w:tc>
          <w:tcPr>
            <w:tcW w:w="1843" w:type="dxa"/>
            <w:vAlign w:val="bottom"/>
          </w:tcPr>
          <w:p w14:paraId="5829D010" w14:textId="771320C4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</w:tr>
      <w:tr w:rsidR="007E1438" w:rsidRPr="00F07E5C" w14:paraId="6B8678F3" w14:textId="77777777" w:rsidTr="00937778">
        <w:tc>
          <w:tcPr>
            <w:tcW w:w="3090" w:type="dxa"/>
            <w:vAlign w:val="bottom"/>
          </w:tcPr>
          <w:p w14:paraId="79C752D6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коммунальные</w:t>
            </w:r>
          </w:p>
        </w:tc>
        <w:tc>
          <w:tcPr>
            <w:tcW w:w="1559" w:type="dxa"/>
            <w:vAlign w:val="bottom"/>
          </w:tcPr>
          <w:p w14:paraId="6EC1E455" w14:textId="5B9B6263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5903,0</w:t>
            </w:r>
          </w:p>
        </w:tc>
        <w:tc>
          <w:tcPr>
            <w:tcW w:w="1418" w:type="dxa"/>
            <w:vAlign w:val="bottom"/>
          </w:tcPr>
          <w:p w14:paraId="1F61962E" w14:textId="5705D83A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276" w:type="dxa"/>
            <w:vAlign w:val="bottom"/>
          </w:tcPr>
          <w:p w14:paraId="7DCB1B94" w14:textId="6AC120E1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559" w:type="dxa"/>
            <w:vAlign w:val="bottom"/>
          </w:tcPr>
          <w:p w14:paraId="73EDF7CC" w14:textId="421F9600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25,4</w:t>
            </w:r>
          </w:p>
        </w:tc>
        <w:tc>
          <w:tcPr>
            <w:tcW w:w="1843" w:type="dxa"/>
            <w:vAlign w:val="bottom"/>
          </w:tcPr>
          <w:p w14:paraId="0B4830D8" w14:textId="3BF32010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7E1438" w:rsidRPr="00F07E5C" w14:paraId="38CC6530" w14:textId="77777777" w:rsidTr="00937778">
        <w:tc>
          <w:tcPr>
            <w:tcW w:w="3090" w:type="dxa"/>
            <w:vAlign w:val="bottom"/>
          </w:tcPr>
          <w:p w14:paraId="20DB021B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культуры</w:t>
            </w:r>
          </w:p>
        </w:tc>
        <w:tc>
          <w:tcPr>
            <w:tcW w:w="1559" w:type="dxa"/>
            <w:vAlign w:val="bottom"/>
          </w:tcPr>
          <w:p w14:paraId="0CEC9B28" w14:textId="75B29097" w:rsidR="007E1438" w:rsidRPr="0059435E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274,6</w:t>
            </w:r>
          </w:p>
        </w:tc>
        <w:tc>
          <w:tcPr>
            <w:tcW w:w="1418" w:type="dxa"/>
            <w:vAlign w:val="bottom"/>
          </w:tcPr>
          <w:p w14:paraId="6C08FCBC" w14:textId="5D007605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1276" w:type="dxa"/>
            <w:vAlign w:val="bottom"/>
          </w:tcPr>
          <w:p w14:paraId="2FD4A2C5" w14:textId="037BCBF3" w:rsidR="007E1438" w:rsidRPr="00F07E5C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559" w:type="dxa"/>
            <w:vAlign w:val="bottom"/>
          </w:tcPr>
          <w:p w14:paraId="0B753DC1" w14:textId="6DB7E210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1,2</w:t>
            </w:r>
          </w:p>
        </w:tc>
        <w:tc>
          <w:tcPr>
            <w:tcW w:w="1843" w:type="dxa"/>
            <w:vAlign w:val="bottom"/>
          </w:tcPr>
          <w:p w14:paraId="2BCED4F4" w14:textId="02036B1C" w:rsidR="007E1438" w:rsidRPr="00042F78" w:rsidRDefault="00F1183F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7E1438" w:rsidRPr="00F07E5C" w14:paraId="2DB57008" w14:textId="77777777" w:rsidTr="00937778">
        <w:tc>
          <w:tcPr>
            <w:tcW w:w="3090" w:type="dxa"/>
            <w:vAlign w:val="bottom"/>
          </w:tcPr>
          <w:p w14:paraId="1452C665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туристские</w:t>
            </w:r>
          </w:p>
        </w:tc>
        <w:tc>
          <w:tcPr>
            <w:tcW w:w="1559" w:type="dxa"/>
            <w:vAlign w:val="bottom"/>
          </w:tcPr>
          <w:p w14:paraId="4691D001" w14:textId="3118FC7E" w:rsidR="007E1438" w:rsidRPr="0059435E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492,7</w:t>
            </w:r>
          </w:p>
        </w:tc>
        <w:tc>
          <w:tcPr>
            <w:tcW w:w="1418" w:type="dxa"/>
            <w:vAlign w:val="bottom"/>
          </w:tcPr>
          <w:p w14:paraId="62E5A2DC" w14:textId="67DE5366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90,1</w:t>
            </w:r>
          </w:p>
        </w:tc>
        <w:tc>
          <w:tcPr>
            <w:tcW w:w="1276" w:type="dxa"/>
            <w:vAlign w:val="bottom"/>
          </w:tcPr>
          <w:p w14:paraId="1EA5AC5D" w14:textId="341F5C76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559" w:type="dxa"/>
            <w:vAlign w:val="bottom"/>
          </w:tcPr>
          <w:p w14:paraId="54D2287A" w14:textId="16BEAD2A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2,1</w:t>
            </w:r>
          </w:p>
        </w:tc>
        <w:tc>
          <w:tcPr>
            <w:tcW w:w="1843" w:type="dxa"/>
            <w:vAlign w:val="bottom"/>
          </w:tcPr>
          <w:p w14:paraId="1D67AF1B" w14:textId="5FAE3137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</w:tr>
      <w:tr w:rsidR="007E1438" w:rsidRPr="00F07E5C" w14:paraId="4E4FEF11" w14:textId="77777777" w:rsidTr="00937778">
        <w:tc>
          <w:tcPr>
            <w:tcW w:w="3090" w:type="dxa"/>
            <w:vAlign w:val="bottom"/>
          </w:tcPr>
          <w:p w14:paraId="2497B8DA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гостиниц и аналогичных средств размещения</w:t>
            </w:r>
          </w:p>
        </w:tc>
        <w:tc>
          <w:tcPr>
            <w:tcW w:w="1559" w:type="dxa"/>
            <w:vAlign w:val="bottom"/>
          </w:tcPr>
          <w:p w14:paraId="6B9B43C8" w14:textId="5A693671" w:rsidR="007E1438" w:rsidRPr="0059435E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278,4</w:t>
            </w:r>
          </w:p>
        </w:tc>
        <w:tc>
          <w:tcPr>
            <w:tcW w:w="1418" w:type="dxa"/>
            <w:vAlign w:val="bottom"/>
          </w:tcPr>
          <w:p w14:paraId="3E843F86" w14:textId="3609D45C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276" w:type="dxa"/>
            <w:vAlign w:val="bottom"/>
          </w:tcPr>
          <w:p w14:paraId="7285D8DC" w14:textId="62D747A6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559" w:type="dxa"/>
            <w:vAlign w:val="bottom"/>
          </w:tcPr>
          <w:p w14:paraId="13DD6051" w14:textId="35D22907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1,2</w:t>
            </w:r>
          </w:p>
        </w:tc>
        <w:tc>
          <w:tcPr>
            <w:tcW w:w="1843" w:type="dxa"/>
            <w:vAlign w:val="bottom"/>
          </w:tcPr>
          <w:p w14:paraId="2EC4C896" w14:textId="5555BB06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</w:tr>
      <w:tr w:rsidR="007E1438" w:rsidRPr="00F07E5C" w14:paraId="57078BFD" w14:textId="77777777" w:rsidTr="00937778">
        <w:tc>
          <w:tcPr>
            <w:tcW w:w="3090" w:type="dxa"/>
            <w:vAlign w:val="bottom"/>
          </w:tcPr>
          <w:p w14:paraId="6B935170" w14:textId="77777777" w:rsidR="007E1438" w:rsidRPr="00A20C93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физической культуры и спорта</w:t>
            </w:r>
          </w:p>
        </w:tc>
        <w:tc>
          <w:tcPr>
            <w:tcW w:w="1559" w:type="dxa"/>
            <w:vAlign w:val="bottom"/>
          </w:tcPr>
          <w:p w14:paraId="0DA835F8" w14:textId="1FF11999" w:rsidR="007E1438" w:rsidRPr="00A20C93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254,6</w:t>
            </w:r>
          </w:p>
        </w:tc>
        <w:tc>
          <w:tcPr>
            <w:tcW w:w="1418" w:type="dxa"/>
            <w:vAlign w:val="bottom"/>
          </w:tcPr>
          <w:p w14:paraId="092B1D60" w14:textId="6831F96A" w:rsidR="007E1438" w:rsidRPr="00A20C93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76" w:type="dxa"/>
            <w:vAlign w:val="bottom"/>
          </w:tcPr>
          <w:p w14:paraId="56129AC7" w14:textId="056D49C5" w:rsidR="007E1438" w:rsidRPr="00A20C93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559" w:type="dxa"/>
            <w:vAlign w:val="bottom"/>
          </w:tcPr>
          <w:p w14:paraId="22C8B942" w14:textId="6E6781E0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0977E136" w14:textId="19CD4C99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</w:tr>
      <w:tr w:rsidR="007E1438" w:rsidRPr="00F07E5C" w14:paraId="73BCDF60" w14:textId="77777777" w:rsidTr="00937778">
        <w:tc>
          <w:tcPr>
            <w:tcW w:w="3090" w:type="dxa"/>
            <w:vAlign w:val="bottom"/>
          </w:tcPr>
          <w:p w14:paraId="57924BAA" w14:textId="77777777" w:rsidR="007E1438" w:rsidRPr="00F07E5C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фитнес-центров и спортивных клубов </w:t>
            </w:r>
          </w:p>
        </w:tc>
        <w:tc>
          <w:tcPr>
            <w:tcW w:w="1559" w:type="dxa"/>
            <w:vAlign w:val="bottom"/>
          </w:tcPr>
          <w:p w14:paraId="226DA209" w14:textId="18935948" w:rsidR="007E1438" w:rsidRPr="0059435E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62,7</w:t>
            </w:r>
          </w:p>
        </w:tc>
        <w:tc>
          <w:tcPr>
            <w:tcW w:w="1418" w:type="dxa"/>
            <w:vAlign w:val="bottom"/>
          </w:tcPr>
          <w:p w14:paraId="62EDEE9C" w14:textId="04AB82D6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1276" w:type="dxa"/>
            <w:vAlign w:val="bottom"/>
          </w:tcPr>
          <w:p w14:paraId="5CE7D17A" w14:textId="2BBDC0C3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559" w:type="dxa"/>
            <w:vAlign w:val="bottom"/>
          </w:tcPr>
          <w:p w14:paraId="445C2A5C" w14:textId="234E163A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1ED1DAA0" w14:textId="7E4C375F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</w:tr>
      <w:tr w:rsidR="007E1438" w:rsidRPr="00F07E5C" w14:paraId="7FA6473F" w14:textId="77777777" w:rsidTr="00937778">
        <w:tc>
          <w:tcPr>
            <w:tcW w:w="3090" w:type="dxa"/>
            <w:vAlign w:val="bottom"/>
          </w:tcPr>
          <w:p w14:paraId="2FD24902" w14:textId="77777777" w:rsidR="007E1438" w:rsidRPr="00A30019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медицинские</w:t>
            </w:r>
          </w:p>
        </w:tc>
        <w:tc>
          <w:tcPr>
            <w:tcW w:w="1559" w:type="dxa"/>
            <w:vAlign w:val="bottom"/>
          </w:tcPr>
          <w:p w14:paraId="31479131" w14:textId="0E8F8C7C" w:rsidR="007E1438" w:rsidRPr="00A30019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1963,2</w:t>
            </w:r>
          </w:p>
        </w:tc>
        <w:tc>
          <w:tcPr>
            <w:tcW w:w="1418" w:type="dxa"/>
            <w:vAlign w:val="bottom"/>
          </w:tcPr>
          <w:p w14:paraId="2199D8DF" w14:textId="6E3FF90E" w:rsidR="007E1438" w:rsidRPr="00A30019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276" w:type="dxa"/>
            <w:vAlign w:val="bottom"/>
          </w:tcPr>
          <w:p w14:paraId="2621B536" w14:textId="6C691969" w:rsidR="007E1438" w:rsidRPr="00A30019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559" w:type="dxa"/>
            <w:vAlign w:val="bottom"/>
          </w:tcPr>
          <w:p w14:paraId="7631960E" w14:textId="23DF5D0A" w:rsidR="007E1438" w:rsidRPr="00A30019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8,4</w:t>
            </w:r>
          </w:p>
        </w:tc>
        <w:tc>
          <w:tcPr>
            <w:tcW w:w="1843" w:type="dxa"/>
            <w:vAlign w:val="bottom"/>
          </w:tcPr>
          <w:p w14:paraId="67569530" w14:textId="622085BE" w:rsidR="007E1438" w:rsidRPr="00A30019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</w:tr>
      <w:tr w:rsidR="007E1438" w:rsidRPr="00F07E5C" w14:paraId="3B936A5C" w14:textId="77777777" w:rsidTr="00937778">
        <w:tc>
          <w:tcPr>
            <w:tcW w:w="3090" w:type="dxa"/>
            <w:vAlign w:val="bottom"/>
          </w:tcPr>
          <w:p w14:paraId="290842E9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специализированных коллективных средств размещения</w:t>
            </w:r>
          </w:p>
        </w:tc>
        <w:tc>
          <w:tcPr>
            <w:tcW w:w="1559" w:type="dxa"/>
            <w:vAlign w:val="bottom"/>
          </w:tcPr>
          <w:p w14:paraId="3CFBA469" w14:textId="20D4ACDD" w:rsidR="007E1438" w:rsidRPr="0059435E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292,7</w:t>
            </w:r>
          </w:p>
        </w:tc>
        <w:tc>
          <w:tcPr>
            <w:tcW w:w="1418" w:type="dxa"/>
            <w:vAlign w:val="bottom"/>
          </w:tcPr>
          <w:p w14:paraId="1CDF19BA" w14:textId="1DB15939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83,5</w:t>
            </w:r>
          </w:p>
        </w:tc>
        <w:tc>
          <w:tcPr>
            <w:tcW w:w="1276" w:type="dxa"/>
            <w:vAlign w:val="bottom"/>
          </w:tcPr>
          <w:p w14:paraId="35EAB649" w14:textId="4C0ECB40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559" w:type="dxa"/>
            <w:vAlign w:val="bottom"/>
          </w:tcPr>
          <w:p w14:paraId="085FCD77" w14:textId="60539EE0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1,3</w:t>
            </w:r>
          </w:p>
        </w:tc>
        <w:tc>
          <w:tcPr>
            <w:tcW w:w="1843" w:type="dxa"/>
            <w:vAlign w:val="bottom"/>
          </w:tcPr>
          <w:p w14:paraId="5E59F185" w14:textId="41299F32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7E1438" w:rsidRPr="00F07E5C" w14:paraId="2AA1AAED" w14:textId="77777777" w:rsidTr="00937778">
        <w:tc>
          <w:tcPr>
            <w:tcW w:w="3090" w:type="dxa"/>
            <w:vAlign w:val="bottom"/>
          </w:tcPr>
          <w:p w14:paraId="21642C9B" w14:textId="77777777" w:rsidR="007E1438" w:rsidRDefault="007E1438" w:rsidP="00937778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 них санаторно-курортных организаций</w:t>
            </w:r>
          </w:p>
        </w:tc>
        <w:tc>
          <w:tcPr>
            <w:tcW w:w="1559" w:type="dxa"/>
            <w:vAlign w:val="bottom"/>
          </w:tcPr>
          <w:p w14:paraId="1B100057" w14:textId="17D585AA" w:rsidR="007E1438" w:rsidRPr="005A186F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246,4</w:t>
            </w:r>
          </w:p>
        </w:tc>
        <w:tc>
          <w:tcPr>
            <w:tcW w:w="1418" w:type="dxa"/>
            <w:vAlign w:val="bottom"/>
          </w:tcPr>
          <w:p w14:paraId="4FE9CEC3" w14:textId="6C4DC3FC" w:rsidR="007E1438" w:rsidRPr="005A186F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82,8</w:t>
            </w:r>
          </w:p>
        </w:tc>
        <w:tc>
          <w:tcPr>
            <w:tcW w:w="1276" w:type="dxa"/>
            <w:vAlign w:val="bottom"/>
          </w:tcPr>
          <w:p w14:paraId="57AE01C7" w14:textId="3697E91A" w:rsidR="007E1438" w:rsidRPr="005A186F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559" w:type="dxa"/>
            <w:vAlign w:val="bottom"/>
          </w:tcPr>
          <w:p w14:paraId="4987218F" w14:textId="201D3331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601F44DD" w14:textId="32B4A5A5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</w:tr>
      <w:tr w:rsidR="007E1438" w:rsidRPr="00F07E5C" w14:paraId="3C565D43" w14:textId="77777777" w:rsidTr="00937778">
        <w:tc>
          <w:tcPr>
            <w:tcW w:w="3090" w:type="dxa"/>
            <w:vAlign w:val="bottom"/>
          </w:tcPr>
          <w:p w14:paraId="17271B5E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ветеринарные</w:t>
            </w:r>
          </w:p>
        </w:tc>
        <w:tc>
          <w:tcPr>
            <w:tcW w:w="1559" w:type="dxa"/>
            <w:vAlign w:val="bottom"/>
          </w:tcPr>
          <w:p w14:paraId="5251B3BF" w14:textId="07746AF5" w:rsidR="007E1438" w:rsidRPr="0059435E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69,2</w:t>
            </w:r>
          </w:p>
        </w:tc>
        <w:tc>
          <w:tcPr>
            <w:tcW w:w="1418" w:type="dxa"/>
            <w:vAlign w:val="bottom"/>
          </w:tcPr>
          <w:p w14:paraId="236994FC" w14:textId="2034B132" w:rsidR="0025749E" w:rsidRPr="00F07E5C" w:rsidRDefault="00077970" w:rsidP="0025749E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1276" w:type="dxa"/>
            <w:vAlign w:val="bottom"/>
          </w:tcPr>
          <w:p w14:paraId="24853EEC" w14:textId="130DAE97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59" w:type="dxa"/>
            <w:vAlign w:val="bottom"/>
          </w:tcPr>
          <w:p w14:paraId="26CBA021" w14:textId="23652CDC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0,3</w:t>
            </w:r>
          </w:p>
        </w:tc>
        <w:tc>
          <w:tcPr>
            <w:tcW w:w="1843" w:type="dxa"/>
            <w:vAlign w:val="bottom"/>
          </w:tcPr>
          <w:p w14:paraId="6CCAD4E6" w14:textId="04597705" w:rsidR="007E1438" w:rsidRPr="00042F78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7E1438" w:rsidRPr="00F07E5C" w14:paraId="1A4D469F" w14:textId="77777777" w:rsidTr="00937778">
        <w:tc>
          <w:tcPr>
            <w:tcW w:w="3090" w:type="dxa"/>
            <w:vAlign w:val="bottom"/>
          </w:tcPr>
          <w:p w14:paraId="5844A7C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юридические</w:t>
            </w:r>
          </w:p>
        </w:tc>
        <w:tc>
          <w:tcPr>
            <w:tcW w:w="1559" w:type="dxa"/>
            <w:vAlign w:val="bottom"/>
          </w:tcPr>
          <w:p w14:paraId="5CE598B1" w14:textId="423E9E01" w:rsidR="007E1438" w:rsidRPr="0059435E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257,5</w:t>
            </w:r>
          </w:p>
        </w:tc>
        <w:tc>
          <w:tcPr>
            <w:tcW w:w="1418" w:type="dxa"/>
            <w:vAlign w:val="bottom"/>
          </w:tcPr>
          <w:p w14:paraId="6F1FB3DC" w14:textId="2CB419CD" w:rsidR="007E1438" w:rsidRPr="00F07E5C" w:rsidRDefault="00077970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2E43FEE7" w14:textId="65C69000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559" w:type="dxa"/>
            <w:vAlign w:val="bottom"/>
          </w:tcPr>
          <w:p w14:paraId="0196A0B0" w14:textId="5E8AA94C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0A9F3F55" w14:textId="374B809D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7E1438" w:rsidRPr="00F07E5C" w14:paraId="5263538D" w14:textId="77777777" w:rsidTr="00937778">
        <w:tc>
          <w:tcPr>
            <w:tcW w:w="3090" w:type="dxa"/>
            <w:vAlign w:val="bottom"/>
          </w:tcPr>
          <w:p w14:paraId="219AFD38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системы образования</w:t>
            </w:r>
          </w:p>
        </w:tc>
        <w:tc>
          <w:tcPr>
            <w:tcW w:w="1559" w:type="dxa"/>
            <w:vAlign w:val="bottom"/>
          </w:tcPr>
          <w:p w14:paraId="51F1190F" w14:textId="6FB3E2EF" w:rsidR="007E1438" w:rsidRPr="0059435E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1703,9</w:t>
            </w:r>
          </w:p>
        </w:tc>
        <w:tc>
          <w:tcPr>
            <w:tcW w:w="1418" w:type="dxa"/>
            <w:vAlign w:val="bottom"/>
          </w:tcPr>
          <w:p w14:paraId="295B3020" w14:textId="269DDCDC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</w:t>
            </w:r>
            <w:r w:rsidR="00CE54EC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2A520B5A" w14:textId="60BD9E20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95,2</w:t>
            </w:r>
          </w:p>
        </w:tc>
        <w:tc>
          <w:tcPr>
            <w:tcW w:w="1559" w:type="dxa"/>
            <w:vAlign w:val="bottom"/>
          </w:tcPr>
          <w:p w14:paraId="288A395D" w14:textId="585EB68C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7,3</w:t>
            </w:r>
          </w:p>
        </w:tc>
        <w:tc>
          <w:tcPr>
            <w:tcW w:w="1843" w:type="dxa"/>
            <w:vAlign w:val="bottom"/>
          </w:tcPr>
          <w:p w14:paraId="59C76B11" w14:textId="76F91B19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7E1438" w:rsidRPr="00F07E5C" w14:paraId="4CDABE39" w14:textId="77777777" w:rsidTr="00937778">
        <w:tc>
          <w:tcPr>
            <w:tcW w:w="3090" w:type="dxa"/>
            <w:vAlign w:val="bottom"/>
          </w:tcPr>
          <w:p w14:paraId="47892309" w14:textId="0E069754" w:rsidR="007E1438" w:rsidRPr="00F07E5C" w:rsidRDefault="007E1438" w:rsidP="00FE12F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услуги, предоставляемые гражданам пожилого возраста и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инвалидам</w:t>
            </w:r>
          </w:p>
        </w:tc>
        <w:tc>
          <w:tcPr>
            <w:tcW w:w="1559" w:type="dxa"/>
            <w:vAlign w:val="bottom"/>
          </w:tcPr>
          <w:p w14:paraId="7311EFCD" w14:textId="66BAE97C" w:rsidR="007E1438" w:rsidRPr="0059435E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52,9</w:t>
            </w:r>
          </w:p>
        </w:tc>
        <w:tc>
          <w:tcPr>
            <w:tcW w:w="1418" w:type="dxa"/>
            <w:vAlign w:val="bottom"/>
          </w:tcPr>
          <w:p w14:paraId="12297C05" w14:textId="39159877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276" w:type="dxa"/>
            <w:vAlign w:val="bottom"/>
          </w:tcPr>
          <w:p w14:paraId="5C8778B2" w14:textId="7DDD5A4E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88,2</w:t>
            </w:r>
          </w:p>
        </w:tc>
        <w:tc>
          <w:tcPr>
            <w:tcW w:w="1559" w:type="dxa"/>
            <w:vAlign w:val="bottom"/>
          </w:tcPr>
          <w:p w14:paraId="542E3D4C" w14:textId="51A52186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0,2</w:t>
            </w:r>
          </w:p>
        </w:tc>
        <w:tc>
          <w:tcPr>
            <w:tcW w:w="1843" w:type="dxa"/>
            <w:vAlign w:val="bottom"/>
          </w:tcPr>
          <w:p w14:paraId="0CF27763" w14:textId="003882F4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84,5</w:t>
            </w:r>
          </w:p>
        </w:tc>
      </w:tr>
      <w:tr w:rsidR="007E1438" w:rsidRPr="00F07E5C" w14:paraId="332DC7CC" w14:textId="77777777" w:rsidTr="00937778">
        <w:tc>
          <w:tcPr>
            <w:tcW w:w="3090" w:type="dxa"/>
            <w:vAlign w:val="bottom"/>
          </w:tcPr>
          <w:p w14:paraId="7EC05F74" w14:textId="77777777" w:rsidR="007E1438" w:rsidRPr="00F07E5C" w:rsidRDefault="007E1438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платные услуги</w:t>
            </w:r>
          </w:p>
        </w:tc>
        <w:tc>
          <w:tcPr>
            <w:tcW w:w="1559" w:type="dxa"/>
            <w:vAlign w:val="bottom"/>
          </w:tcPr>
          <w:p w14:paraId="351AE1AC" w14:textId="6970176F" w:rsidR="007E1438" w:rsidRPr="0059435E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1332,7</w:t>
            </w:r>
          </w:p>
        </w:tc>
        <w:tc>
          <w:tcPr>
            <w:tcW w:w="1418" w:type="dxa"/>
            <w:vAlign w:val="bottom"/>
          </w:tcPr>
          <w:p w14:paraId="63505920" w14:textId="4C1186CB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276" w:type="dxa"/>
            <w:vAlign w:val="bottom"/>
          </w:tcPr>
          <w:p w14:paraId="1C781212" w14:textId="63127EAC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559" w:type="dxa"/>
            <w:vAlign w:val="bottom"/>
          </w:tcPr>
          <w:p w14:paraId="4559F02A" w14:textId="15B352E3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5,7</w:t>
            </w:r>
          </w:p>
        </w:tc>
        <w:tc>
          <w:tcPr>
            <w:tcW w:w="1843" w:type="dxa"/>
            <w:vAlign w:val="bottom"/>
          </w:tcPr>
          <w:p w14:paraId="265F5ADE" w14:textId="20279DBF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115,5</w:t>
            </w:r>
          </w:p>
        </w:tc>
      </w:tr>
      <w:tr w:rsidR="007E1438" w:rsidRPr="00F07E5C" w14:paraId="770F5718" w14:textId="77777777" w:rsidTr="00937778">
        <w:tc>
          <w:tcPr>
            <w:tcW w:w="3090" w:type="dxa"/>
            <w:vAlign w:val="bottom"/>
          </w:tcPr>
          <w:p w14:paraId="7E56AC15" w14:textId="052038E5" w:rsidR="007E1438" w:rsidRPr="00F07E5C" w:rsidRDefault="007E1438" w:rsidP="00FE12F7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электронные услуги </w:t>
            </w:r>
            <w:r w:rsidR="00FE12F7">
              <w:rPr>
                <w:rFonts w:ascii="Arial" w:hAnsi="Arial" w:cs="Arial"/>
                <w:color w:val="282A2E"/>
                <w:sz w:val="18"/>
                <w:szCs w:val="18"/>
              </w:rPr>
              <w:t>и </w:t>
            </w: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сервисы в области  информационно-коммуникационных технологий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559" w:type="dxa"/>
            <w:vAlign w:val="bottom"/>
          </w:tcPr>
          <w:p w14:paraId="5E148CB3" w14:textId="30F47716" w:rsidR="007E1438" w:rsidRPr="0059435E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28,9</w:t>
            </w:r>
          </w:p>
        </w:tc>
        <w:tc>
          <w:tcPr>
            <w:tcW w:w="1418" w:type="dxa"/>
            <w:vAlign w:val="bottom"/>
          </w:tcPr>
          <w:p w14:paraId="55669E98" w14:textId="1ABE053D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76" w:type="dxa"/>
            <w:vAlign w:val="bottom"/>
          </w:tcPr>
          <w:p w14:paraId="5CDF18D0" w14:textId="2CAAEE2D" w:rsidR="007E1438" w:rsidRPr="00F07E5C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1559" w:type="dxa"/>
            <w:vAlign w:val="bottom"/>
          </w:tcPr>
          <w:p w14:paraId="75C7DD78" w14:textId="6B02C626" w:rsidR="007E1438" w:rsidRPr="00042F78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0,1</w:t>
            </w:r>
          </w:p>
        </w:tc>
        <w:tc>
          <w:tcPr>
            <w:tcW w:w="1843" w:type="dxa"/>
            <w:vAlign w:val="bottom"/>
          </w:tcPr>
          <w:p w14:paraId="0F8832BE" w14:textId="56BF16E4" w:rsidR="007E1438" w:rsidRPr="001E76C7" w:rsidRDefault="005002CD" w:rsidP="00937778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121,0</w:t>
            </w:r>
          </w:p>
        </w:tc>
      </w:tr>
      <w:tr w:rsidR="007E1438" w:rsidRPr="00F07E5C" w14:paraId="0AF62D78" w14:textId="77777777" w:rsidTr="00937778">
        <w:tc>
          <w:tcPr>
            <w:tcW w:w="10745" w:type="dxa"/>
            <w:gridSpan w:val="6"/>
          </w:tcPr>
          <w:p w14:paraId="228D3D24" w14:textId="77777777" w:rsidR="007E1438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1F6F46A7" w14:textId="77777777" w:rsidR="007E1438" w:rsidRPr="00A126F9" w:rsidRDefault="007E1438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>Включают платные подписки на онлайн-кинотеатры и игровые сервисы, пользов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ание услугами облачных хранилищ</w:t>
            </w:r>
            <w:r w:rsidRPr="008F0F07">
              <w:rPr>
                <w:rFonts w:ascii="Arial" w:hAnsi="Arial" w:cs="Arial"/>
                <w:color w:val="838383"/>
                <w:sz w:val="16"/>
                <w:szCs w:val="16"/>
              </w:rPr>
              <w:t xml:space="preserve"> данных.</w:t>
            </w:r>
          </w:p>
        </w:tc>
      </w:tr>
    </w:tbl>
    <w:p w14:paraId="228DAF1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082504F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24FA977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1B400B9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18C7FC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60F464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3078F64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414F6BA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866AAE2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A6A1F80" w14:textId="77777777" w:rsidR="00951B5D" w:rsidRDefault="00951B5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349F9BD" w14:textId="77777777" w:rsidR="00346E7D" w:rsidRDefault="00346E7D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5D0D13F4" w14:textId="77777777" w:rsidR="007E1438" w:rsidRDefault="007E1438" w:rsidP="007E1438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8F0F07">
        <w:rPr>
          <w:rFonts w:ascii="Arial" w:hAnsi="Arial" w:cs="Arial"/>
          <w:b/>
          <w:bCs/>
          <w:color w:val="363194"/>
        </w:rPr>
        <w:lastRenderedPageBreak/>
        <w:t>Объем бытовых услуг населению по видам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1559"/>
        <w:gridCol w:w="1418"/>
        <w:gridCol w:w="1276"/>
        <w:gridCol w:w="1559"/>
        <w:gridCol w:w="1843"/>
      </w:tblGrid>
      <w:tr w:rsidR="009F7E21" w:rsidRPr="00F07E5C" w14:paraId="51C8AB15" w14:textId="77777777" w:rsidTr="0093777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59C37226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shd w:val="clear" w:color="auto" w:fill="EBEBEB"/>
          </w:tcPr>
          <w:p w14:paraId="39FEF4F8" w14:textId="08A5BD1C" w:rsidR="009F7E21" w:rsidRDefault="005002C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="009F7E2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7F9226A" w14:textId="31FE9F54" w:rsidR="009F7E21" w:rsidRDefault="009F7E21" w:rsidP="00DA18C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</w:t>
            </w:r>
            <w:r w:rsidR="005002CD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  <w:p w14:paraId="3BAA15E6" w14:textId="15604BA3" w:rsidR="009F7E21" w:rsidRDefault="009F7E21" w:rsidP="00DA18C9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в % к январю–</w:t>
            </w:r>
            <w:r w:rsidR="005002CD"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</w:p>
          <w:p w14:paraId="3D611E00" w14:textId="0716E6C9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</w:tr>
      <w:tr w:rsidR="009F7E21" w:rsidRPr="00F07E5C" w14:paraId="25930DF7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A58309A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EBEBEB"/>
          </w:tcPr>
          <w:p w14:paraId="444D53F8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4253" w:type="dxa"/>
            <w:gridSpan w:val="3"/>
            <w:shd w:val="clear" w:color="auto" w:fill="EBEBEB"/>
            <w:vAlign w:val="center"/>
          </w:tcPr>
          <w:p w14:paraId="659B2AA2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/>
            <w:shd w:val="clear" w:color="auto" w:fill="EBEBEB"/>
          </w:tcPr>
          <w:p w14:paraId="0CBF6504" w14:textId="77777777" w:rsidR="009F7E21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0EDC9BF4" w14:textId="77777777" w:rsidTr="0093777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58B8976" w14:textId="77777777" w:rsidR="009F7E21" w:rsidRPr="00F07E5C" w:rsidRDefault="009F7E21" w:rsidP="009377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14:paraId="25252758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EBEBEB"/>
          </w:tcPr>
          <w:p w14:paraId="1D632CA5" w14:textId="118CBCE1" w:rsidR="009F7E21" w:rsidRDefault="005002C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октябрю</w:t>
            </w:r>
          </w:p>
          <w:p w14:paraId="00B468F9" w14:textId="7AAD55F6" w:rsidR="009F7E21" w:rsidRPr="00F07E5C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2024 г.*</w:t>
            </w:r>
          </w:p>
        </w:tc>
        <w:tc>
          <w:tcPr>
            <w:tcW w:w="1276" w:type="dxa"/>
            <w:shd w:val="clear" w:color="auto" w:fill="EBEBEB"/>
          </w:tcPr>
          <w:p w14:paraId="0506D8A9" w14:textId="4E2BDDB3" w:rsidR="009F7E21" w:rsidRDefault="005002CD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</w:p>
          <w:p w14:paraId="242BC052" w14:textId="00D5155F" w:rsidR="009F7E21" w:rsidRPr="00F07E5C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 г.*</w:t>
            </w:r>
          </w:p>
        </w:tc>
        <w:tc>
          <w:tcPr>
            <w:tcW w:w="1559" w:type="dxa"/>
            <w:shd w:val="clear" w:color="auto" w:fill="EBEBEB"/>
          </w:tcPr>
          <w:p w14:paraId="3D7DD58B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итогу</w:t>
            </w:r>
          </w:p>
        </w:tc>
        <w:tc>
          <w:tcPr>
            <w:tcW w:w="1843" w:type="dxa"/>
            <w:vMerge/>
            <w:shd w:val="clear" w:color="auto" w:fill="EBEBEB"/>
          </w:tcPr>
          <w:p w14:paraId="1F760CFA" w14:textId="77777777" w:rsidR="009F7E21" w:rsidRPr="00FC2939" w:rsidRDefault="009F7E21" w:rsidP="0093777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31772C9F" w14:textId="77777777" w:rsidTr="00937778">
        <w:tc>
          <w:tcPr>
            <w:tcW w:w="3090" w:type="dxa"/>
            <w:vAlign w:val="bottom"/>
          </w:tcPr>
          <w:p w14:paraId="40579DE8" w14:textId="77777777" w:rsidR="009F7E21" w:rsidRPr="008F0F07" w:rsidRDefault="009F7E21" w:rsidP="00937778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F0F07">
              <w:rPr>
                <w:rFonts w:ascii="Arial" w:hAnsi="Arial" w:cs="Arial"/>
                <w:b/>
                <w:color w:val="363194"/>
                <w:sz w:val="18"/>
                <w:szCs w:val="18"/>
              </w:rPr>
              <w:t>Бытовые услуги</w:t>
            </w:r>
          </w:p>
        </w:tc>
        <w:tc>
          <w:tcPr>
            <w:tcW w:w="1559" w:type="dxa"/>
            <w:vAlign w:val="bottom"/>
          </w:tcPr>
          <w:p w14:paraId="7C51A4F2" w14:textId="001C94CA" w:rsidR="009F7E21" w:rsidRPr="00147134" w:rsidRDefault="005002CD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2712,3</w:t>
            </w:r>
          </w:p>
        </w:tc>
        <w:tc>
          <w:tcPr>
            <w:tcW w:w="1418" w:type="dxa"/>
            <w:vAlign w:val="bottom"/>
          </w:tcPr>
          <w:p w14:paraId="6331C5AF" w14:textId="32D23086" w:rsidR="009F7E21" w:rsidRPr="00147134" w:rsidRDefault="005002CD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100,8</w:t>
            </w:r>
          </w:p>
        </w:tc>
        <w:tc>
          <w:tcPr>
            <w:tcW w:w="1276" w:type="dxa"/>
            <w:vAlign w:val="bottom"/>
          </w:tcPr>
          <w:p w14:paraId="0779A877" w14:textId="4346E2DD" w:rsidR="009F7E21" w:rsidRPr="008F0F07" w:rsidRDefault="005002CD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112,0</w:t>
            </w:r>
          </w:p>
        </w:tc>
        <w:tc>
          <w:tcPr>
            <w:tcW w:w="1559" w:type="dxa"/>
            <w:vAlign w:val="bottom"/>
          </w:tcPr>
          <w:p w14:paraId="61408132" w14:textId="6344A59D" w:rsidR="009F7E21" w:rsidRPr="008F0F07" w:rsidRDefault="005002CD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  <w:tc>
          <w:tcPr>
            <w:tcW w:w="1843" w:type="dxa"/>
            <w:vAlign w:val="bottom"/>
          </w:tcPr>
          <w:p w14:paraId="02A93C33" w14:textId="05568536" w:rsidR="009F7E21" w:rsidRPr="008F0F07" w:rsidRDefault="00EF5109" w:rsidP="0093777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109,2</w:t>
            </w:r>
          </w:p>
        </w:tc>
      </w:tr>
      <w:tr w:rsidR="009F7E21" w:rsidRPr="00F07E5C" w14:paraId="60FF5AEC" w14:textId="77777777" w:rsidTr="00937778">
        <w:tc>
          <w:tcPr>
            <w:tcW w:w="3090" w:type="dxa"/>
            <w:vAlign w:val="bottom"/>
          </w:tcPr>
          <w:p w14:paraId="43F79D2A" w14:textId="77777777" w:rsidR="009F7E21" w:rsidRPr="008F0F07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14:paraId="0D553717" w14:textId="77777777" w:rsidR="009F7E21" w:rsidRPr="0059435E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192F373D" w14:textId="77777777" w:rsidR="009F7E21" w:rsidRPr="00F07E5C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4366D662" w14:textId="77777777" w:rsidR="009F7E21" w:rsidRPr="00F07E5C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5B3B426B" w14:textId="77777777" w:rsidR="009F7E21" w:rsidRPr="00042F78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0B6FF464" w14:textId="77777777" w:rsidR="009F7E21" w:rsidRPr="00042F78" w:rsidRDefault="009F7E21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F7E21" w:rsidRPr="00F07E5C" w14:paraId="5CDC1B33" w14:textId="77777777" w:rsidTr="00937778">
        <w:tc>
          <w:tcPr>
            <w:tcW w:w="3090" w:type="dxa"/>
            <w:vAlign w:val="bottom"/>
          </w:tcPr>
          <w:p w14:paraId="3F4FEB3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ремонт, окраска и пошив обуви</w:t>
            </w:r>
          </w:p>
        </w:tc>
        <w:tc>
          <w:tcPr>
            <w:tcW w:w="1559" w:type="dxa"/>
            <w:vAlign w:val="bottom"/>
          </w:tcPr>
          <w:p w14:paraId="77FFBB3A" w14:textId="768777EB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21,6</w:t>
            </w:r>
          </w:p>
        </w:tc>
        <w:tc>
          <w:tcPr>
            <w:tcW w:w="1418" w:type="dxa"/>
            <w:vAlign w:val="bottom"/>
          </w:tcPr>
          <w:p w14:paraId="28BE91E3" w14:textId="6EFF97D2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276" w:type="dxa"/>
            <w:vAlign w:val="bottom"/>
          </w:tcPr>
          <w:p w14:paraId="31EF8802" w14:textId="5D871044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559" w:type="dxa"/>
            <w:vAlign w:val="bottom"/>
          </w:tcPr>
          <w:p w14:paraId="4D4186B3" w14:textId="46728FD2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65D94FED" w14:textId="2EF51EB6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</w:tr>
      <w:tr w:rsidR="009F7E21" w:rsidRPr="00F07E5C" w14:paraId="691F59CE" w14:textId="77777777" w:rsidTr="00937778">
        <w:tc>
          <w:tcPr>
            <w:tcW w:w="3090" w:type="dxa"/>
            <w:vAlign w:val="bottom"/>
          </w:tcPr>
          <w:p w14:paraId="030C6725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1559" w:type="dxa"/>
            <w:vAlign w:val="bottom"/>
          </w:tcPr>
          <w:p w14:paraId="0DDDB456" w14:textId="7928F537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45,0</w:t>
            </w:r>
          </w:p>
        </w:tc>
        <w:tc>
          <w:tcPr>
            <w:tcW w:w="1418" w:type="dxa"/>
            <w:vAlign w:val="bottom"/>
          </w:tcPr>
          <w:p w14:paraId="0D5BFC13" w14:textId="3370AFD7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276" w:type="dxa"/>
            <w:vAlign w:val="bottom"/>
          </w:tcPr>
          <w:p w14:paraId="1CE20B31" w14:textId="03387EA8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559" w:type="dxa"/>
            <w:vAlign w:val="bottom"/>
          </w:tcPr>
          <w:p w14:paraId="26D429AC" w14:textId="38C73F2F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1,7</w:t>
            </w:r>
          </w:p>
        </w:tc>
        <w:tc>
          <w:tcPr>
            <w:tcW w:w="1843" w:type="dxa"/>
            <w:vAlign w:val="bottom"/>
          </w:tcPr>
          <w:p w14:paraId="344F8147" w14:textId="363AEACF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</w:tr>
      <w:tr w:rsidR="009F7E21" w:rsidRPr="00F07E5C" w14:paraId="3D0FDB47" w14:textId="77777777" w:rsidTr="00937778">
        <w:tc>
          <w:tcPr>
            <w:tcW w:w="3090" w:type="dxa"/>
            <w:vAlign w:val="bottom"/>
          </w:tcPr>
          <w:p w14:paraId="72C52BF1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техническое обслуживание бытовой радиоэлектронной аппаратуры, бытовых машин, приборов, ремонт и изготовление металлоизделий</w:t>
            </w:r>
          </w:p>
        </w:tc>
        <w:tc>
          <w:tcPr>
            <w:tcW w:w="1559" w:type="dxa"/>
            <w:vAlign w:val="bottom"/>
          </w:tcPr>
          <w:p w14:paraId="1133C346" w14:textId="364A9950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57,5</w:t>
            </w:r>
          </w:p>
        </w:tc>
        <w:tc>
          <w:tcPr>
            <w:tcW w:w="1418" w:type="dxa"/>
            <w:vAlign w:val="bottom"/>
          </w:tcPr>
          <w:p w14:paraId="09D71EB0" w14:textId="386D1812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276" w:type="dxa"/>
            <w:vAlign w:val="bottom"/>
          </w:tcPr>
          <w:p w14:paraId="1CC0F9A4" w14:textId="2C98821F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559" w:type="dxa"/>
            <w:vAlign w:val="bottom"/>
          </w:tcPr>
          <w:p w14:paraId="3235C8CB" w14:textId="5F423F77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2,1</w:t>
            </w:r>
          </w:p>
        </w:tc>
        <w:tc>
          <w:tcPr>
            <w:tcW w:w="1843" w:type="dxa"/>
            <w:vAlign w:val="bottom"/>
          </w:tcPr>
          <w:p w14:paraId="5464E0C5" w14:textId="4CC7474A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110,2</w:t>
            </w:r>
          </w:p>
        </w:tc>
      </w:tr>
      <w:tr w:rsidR="009F7E21" w:rsidRPr="00F07E5C" w14:paraId="27134055" w14:textId="77777777" w:rsidTr="00937778">
        <w:tc>
          <w:tcPr>
            <w:tcW w:w="3090" w:type="dxa"/>
            <w:vAlign w:val="bottom"/>
          </w:tcPr>
          <w:p w14:paraId="245C1A5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559" w:type="dxa"/>
            <w:vAlign w:val="bottom"/>
          </w:tcPr>
          <w:p w14:paraId="7C6B7CDA" w14:textId="625978E2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891,8</w:t>
            </w:r>
          </w:p>
        </w:tc>
        <w:tc>
          <w:tcPr>
            <w:tcW w:w="1418" w:type="dxa"/>
            <w:vAlign w:val="bottom"/>
          </w:tcPr>
          <w:p w14:paraId="42A1C410" w14:textId="1CB77ABB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276" w:type="dxa"/>
            <w:vAlign w:val="bottom"/>
          </w:tcPr>
          <w:p w14:paraId="52EB5FDF" w14:textId="7E8FC33C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559" w:type="dxa"/>
            <w:vAlign w:val="bottom"/>
          </w:tcPr>
          <w:p w14:paraId="2AC9C17C" w14:textId="647B743B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32,9</w:t>
            </w:r>
          </w:p>
        </w:tc>
        <w:tc>
          <w:tcPr>
            <w:tcW w:w="1843" w:type="dxa"/>
            <w:vAlign w:val="bottom"/>
          </w:tcPr>
          <w:p w14:paraId="191072DD" w14:textId="1E5F426F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2D018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</w:tr>
      <w:tr w:rsidR="009F7E21" w:rsidRPr="00F07E5C" w14:paraId="7D345594" w14:textId="77777777" w:rsidTr="00937778">
        <w:tc>
          <w:tcPr>
            <w:tcW w:w="3090" w:type="dxa"/>
            <w:vAlign w:val="bottom"/>
          </w:tcPr>
          <w:p w14:paraId="2897D1A0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изготовление и ремонт мебели</w:t>
            </w:r>
          </w:p>
        </w:tc>
        <w:tc>
          <w:tcPr>
            <w:tcW w:w="1559" w:type="dxa"/>
            <w:vAlign w:val="bottom"/>
          </w:tcPr>
          <w:p w14:paraId="6351AB4F" w14:textId="090E1F70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30,6</w:t>
            </w:r>
          </w:p>
        </w:tc>
        <w:tc>
          <w:tcPr>
            <w:tcW w:w="1418" w:type="dxa"/>
            <w:vAlign w:val="bottom"/>
          </w:tcPr>
          <w:p w14:paraId="4F25DAC7" w14:textId="59BE759F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276" w:type="dxa"/>
            <w:vAlign w:val="bottom"/>
          </w:tcPr>
          <w:p w14:paraId="7A46DF67" w14:textId="540DDC00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  <w:tc>
          <w:tcPr>
            <w:tcW w:w="1559" w:type="dxa"/>
            <w:vAlign w:val="bottom"/>
          </w:tcPr>
          <w:p w14:paraId="0BF56DD4" w14:textId="54A18480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1,1</w:t>
            </w:r>
          </w:p>
        </w:tc>
        <w:tc>
          <w:tcPr>
            <w:tcW w:w="1843" w:type="dxa"/>
            <w:vAlign w:val="bottom"/>
          </w:tcPr>
          <w:p w14:paraId="618317C9" w14:textId="515F1D63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9F7E21" w:rsidRPr="00F07E5C" w14:paraId="75F07E54" w14:textId="77777777" w:rsidTr="00937778">
        <w:tc>
          <w:tcPr>
            <w:tcW w:w="3090" w:type="dxa"/>
            <w:vAlign w:val="bottom"/>
          </w:tcPr>
          <w:p w14:paraId="5BC40D9E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химическая чистка и крашение, услуги прачечных</w:t>
            </w:r>
          </w:p>
        </w:tc>
        <w:tc>
          <w:tcPr>
            <w:tcW w:w="1559" w:type="dxa"/>
            <w:vAlign w:val="bottom"/>
          </w:tcPr>
          <w:p w14:paraId="0B4B542C" w14:textId="612C479F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21,3</w:t>
            </w:r>
          </w:p>
        </w:tc>
        <w:tc>
          <w:tcPr>
            <w:tcW w:w="1418" w:type="dxa"/>
            <w:vAlign w:val="bottom"/>
          </w:tcPr>
          <w:p w14:paraId="63E8D36E" w14:textId="779E21C2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276" w:type="dxa"/>
            <w:vAlign w:val="bottom"/>
          </w:tcPr>
          <w:p w14:paraId="76040CAF" w14:textId="2C1A8B7E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559" w:type="dxa"/>
            <w:vAlign w:val="bottom"/>
          </w:tcPr>
          <w:p w14:paraId="14677ABB" w14:textId="1D4086CD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843" w:type="dxa"/>
            <w:vAlign w:val="bottom"/>
          </w:tcPr>
          <w:p w14:paraId="60DC13CD" w14:textId="40A03248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</w:tr>
      <w:tr w:rsidR="009F7E21" w:rsidRPr="00F07E5C" w14:paraId="219A55BA" w14:textId="77777777" w:rsidTr="00937778">
        <w:tc>
          <w:tcPr>
            <w:tcW w:w="3090" w:type="dxa"/>
            <w:vAlign w:val="bottom"/>
          </w:tcPr>
          <w:p w14:paraId="262B5B12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ремонт и строительство жилья и других построек</w:t>
            </w:r>
          </w:p>
        </w:tc>
        <w:tc>
          <w:tcPr>
            <w:tcW w:w="1559" w:type="dxa"/>
            <w:vAlign w:val="bottom"/>
          </w:tcPr>
          <w:p w14:paraId="6851936F" w14:textId="0EB16228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644,4</w:t>
            </w:r>
          </w:p>
        </w:tc>
        <w:tc>
          <w:tcPr>
            <w:tcW w:w="1418" w:type="dxa"/>
            <w:vAlign w:val="bottom"/>
          </w:tcPr>
          <w:p w14:paraId="1C91F79F" w14:textId="6700E644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276" w:type="dxa"/>
            <w:vAlign w:val="bottom"/>
          </w:tcPr>
          <w:p w14:paraId="26D550A0" w14:textId="1B894D43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  <w:tc>
          <w:tcPr>
            <w:tcW w:w="1559" w:type="dxa"/>
            <w:vAlign w:val="bottom"/>
          </w:tcPr>
          <w:p w14:paraId="6082D700" w14:textId="5DBC1757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23,8</w:t>
            </w:r>
          </w:p>
        </w:tc>
        <w:tc>
          <w:tcPr>
            <w:tcW w:w="1843" w:type="dxa"/>
            <w:vAlign w:val="bottom"/>
          </w:tcPr>
          <w:p w14:paraId="167F02C7" w14:textId="472BF82D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</w:tr>
      <w:tr w:rsidR="009F7E21" w:rsidRPr="00F07E5C" w14:paraId="0DB61E30" w14:textId="77777777" w:rsidTr="00937778">
        <w:tc>
          <w:tcPr>
            <w:tcW w:w="3090" w:type="dxa"/>
            <w:vAlign w:val="bottom"/>
          </w:tcPr>
          <w:p w14:paraId="38D77459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фотоателье</w:t>
            </w:r>
          </w:p>
        </w:tc>
        <w:tc>
          <w:tcPr>
            <w:tcW w:w="1559" w:type="dxa"/>
            <w:vAlign w:val="bottom"/>
          </w:tcPr>
          <w:p w14:paraId="3C974184" w14:textId="630FD030" w:rsidR="009F7E21" w:rsidRPr="0059435E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26,6</w:t>
            </w:r>
          </w:p>
        </w:tc>
        <w:tc>
          <w:tcPr>
            <w:tcW w:w="1418" w:type="dxa"/>
            <w:vAlign w:val="bottom"/>
          </w:tcPr>
          <w:p w14:paraId="11B92DDD" w14:textId="5A84BDA4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14:paraId="082120A6" w14:textId="39E0CA46" w:rsidR="009F7E21" w:rsidRPr="00F07E5C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559" w:type="dxa"/>
            <w:vAlign w:val="bottom"/>
          </w:tcPr>
          <w:p w14:paraId="79EE3DF8" w14:textId="698073ED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843" w:type="dxa"/>
            <w:vAlign w:val="bottom"/>
          </w:tcPr>
          <w:p w14:paraId="43CC3FBD" w14:textId="39473C53" w:rsidR="009F7E21" w:rsidRPr="00042F78" w:rsidRDefault="00EF5109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107,3</w:t>
            </w:r>
          </w:p>
        </w:tc>
      </w:tr>
      <w:tr w:rsidR="009F7E21" w:rsidRPr="00F07E5C" w14:paraId="7FDF661D" w14:textId="77777777" w:rsidTr="00937778">
        <w:tc>
          <w:tcPr>
            <w:tcW w:w="3090" w:type="dxa"/>
            <w:vAlign w:val="bottom"/>
          </w:tcPr>
          <w:p w14:paraId="1EB0D9D4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саун, бань и душевых </w:t>
            </w:r>
          </w:p>
        </w:tc>
        <w:tc>
          <w:tcPr>
            <w:tcW w:w="1559" w:type="dxa"/>
            <w:vAlign w:val="bottom"/>
          </w:tcPr>
          <w:p w14:paraId="01A14AF3" w14:textId="6ACCC28A" w:rsidR="009F7E21" w:rsidRPr="0059435E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50,4</w:t>
            </w:r>
          </w:p>
        </w:tc>
        <w:tc>
          <w:tcPr>
            <w:tcW w:w="1418" w:type="dxa"/>
            <w:vAlign w:val="bottom"/>
          </w:tcPr>
          <w:p w14:paraId="23C4F0D8" w14:textId="270356EC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  <w:tc>
          <w:tcPr>
            <w:tcW w:w="1276" w:type="dxa"/>
            <w:vAlign w:val="bottom"/>
          </w:tcPr>
          <w:p w14:paraId="55585A85" w14:textId="05F01DF9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559" w:type="dxa"/>
            <w:vAlign w:val="bottom"/>
          </w:tcPr>
          <w:p w14:paraId="399593AB" w14:textId="4B2E3461" w:rsidR="009F7E21" w:rsidRPr="00042F78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1,9</w:t>
            </w:r>
          </w:p>
        </w:tc>
        <w:tc>
          <w:tcPr>
            <w:tcW w:w="1843" w:type="dxa"/>
            <w:vAlign w:val="bottom"/>
          </w:tcPr>
          <w:p w14:paraId="3A4EE621" w14:textId="0FC71B62" w:rsidR="009F7E21" w:rsidRPr="00042F78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9F7E21" w:rsidRPr="00F07E5C" w14:paraId="4F6AFC68" w14:textId="77777777" w:rsidTr="00937778">
        <w:tc>
          <w:tcPr>
            <w:tcW w:w="3090" w:type="dxa"/>
            <w:vAlign w:val="bottom"/>
          </w:tcPr>
          <w:p w14:paraId="385D567B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парикмахерские и косметические услуги</w:t>
            </w:r>
          </w:p>
        </w:tc>
        <w:tc>
          <w:tcPr>
            <w:tcW w:w="1559" w:type="dxa"/>
            <w:vAlign w:val="bottom"/>
          </w:tcPr>
          <w:p w14:paraId="6FCB6E8B" w14:textId="5CC89E7D" w:rsidR="009F7E21" w:rsidRPr="0059435E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608,4</w:t>
            </w:r>
          </w:p>
        </w:tc>
        <w:tc>
          <w:tcPr>
            <w:tcW w:w="1418" w:type="dxa"/>
            <w:vAlign w:val="bottom"/>
          </w:tcPr>
          <w:p w14:paraId="6A5CBDBC" w14:textId="5B9FAC09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76" w:type="dxa"/>
            <w:vAlign w:val="bottom"/>
          </w:tcPr>
          <w:p w14:paraId="02E7BD3A" w14:textId="4FEC9E0F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  <w:tc>
          <w:tcPr>
            <w:tcW w:w="1559" w:type="dxa"/>
            <w:vAlign w:val="bottom"/>
          </w:tcPr>
          <w:p w14:paraId="0F530B14" w14:textId="7A3E652F" w:rsidR="009F7E21" w:rsidRPr="00042F78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22,4</w:t>
            </w:r>
          </w:p>
        </w:tc>
        <w:tc>
          <w:tcPr>
            <w:tcW w:w="1843" w:type="dxa"/>
            <w:vAlign w:val="bottom"/>
          </w:tcPr>
          <w:p w14:paraId="7FDCA9CC" w14:textId="36F7EE81" w:rsidR="009F7E21" w:rsidRPr="00042F78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9F7E21" w:rsidRPr="00F07E5C" w14:paraId="4346D5E5" w14:textId="77777777" w:rsidTr="00937778">
        <w:tc>
          <w:tcPr>
            <w:tcW w:w="3090" w:type="dxa"/>
            <w:vAlign w:val="bottom"/>
          </w:tcPr>
          <w:p w14:paraId="56620104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услуги по аренде, лизингу и прокату</w:t>
            </w:r>
          </w:p>
        </w:tc>
        <w:tc>
          <w:tcPr>
            <w:tcW w:w="1559" w:type="dxa"/>
            <w:vAlign w:val="bottom"/>
          </w:tcPr>
          <w:p w14:paraId="08CDCB20" w14:textId="32B798D1" w:rsidR="009F7E21" w:rsidRPr="0059435E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13,6</w:t>
            </w:r>
          </w:p>
        </w:tc>
        <w:tc>
          <w:tcPr>
            <w:tcW w:w="1418" w:type="dxa"/>
            <w:vAlign w:val="bottom"/>
          </w:tcPr>
          <w:p w14:paraId="59F647D7" w14:textId="15598C48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276" w:type="dxa"/>
            <w:vAlign w:val="bottom"/>
          </w:tcPr>
          <w:p w14:paraId="582EEC4E" w14:textId="0A6233CF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559" w:type="dxa"/>
            <w:vAlign w:val="bottom"/>
          </w:tcPr>
          <w:p w14:paraId="1B2C4714" w14:textId="133D28EC" w:rsidR="009F7E21" w:rsidRPr="00042F78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0,5</w:t>
            </w:r>
          </w:p>
        </w:tc>
        <w:tc>
          <w:tcPr>
            <w:tcW w:w="1843" w:type="dxa"/>
            <w:vAlign w:val="bottom"/>
          </w:tcPr>
          <w:p w14:paraId="0CAF7C79" w14:textId="5ACEA0A4" w:rsidR="009F7E21" w:rsidRPr="00042F78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</w:tr>
      <w:tr w:rsidR="009F7E21" w:rsidRPr="00F07E5C" w14:paraId="5B584E62" w14:textId="77777777" w:rsidTr="00937778">
        <w:tc>
          <w:tcPr>
            <w:tcW w:w="3090" w:type="dxa"/>
            <w:vAlign w:val="bottom"/>
          </w:tcPr>
          <w:p w14:paraId="3488F65E" w14:textId="77777777" w:rsidR="009F7E21" w:rsidRPr="00F07E5C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ритуальные услуги</w:t>
            </w:r>
          </w:p>
        </w:tc>
        <w:tc>
          <w:tcPr>
            <w:tcW w:w="1559" w:type="dxa"/>
            <w:vAlign w:val="bottom"/>
          </w:tcPr>
          <w:p w14:paraId="05604EAA" w14:textId="69D7BC5A" w:rsidR="009F7E21" w:rsidRPr="0059435E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151,1</w:t>
            </w:r>
          </w:p>
        </w:tc>
        <w:tc>
          <w:tcPr>
            <w:tcW w:w="1418" w:type="dxa"/>
            <w:vAlign w:val="bottom"/>
          </w:tcPr>
          <w:p w14:paraId="5AB6936B" w14:textId="0353D0C7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276" w:type="dxa"/>
            <w:vAlign w:val="bottom"/>
          </w:tcPr>
          <w:p w14:paraId="29424A89" w14:textId="3FBACEB4" w:rsidR="009F7E21" w:rsidRPr="00F07E5C" w:rsidRDefault="006A214D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559" w:type="dxa"/>
            <w:vAlign w:val="bottom"/>
          </w:tcPr>
          <w:p w14:paraId="6F323B5D" w14:textId="78B9B233" w:rsidR="009F7E21" w:rsidRPr="00042F78" w:rsidRDefault="00C81E4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5,6</w:t>
            </w:r>
          </w:p>
        </w:tc>
        <w:tc>
          <w:tcPr>
            <w:tcW w:w="1843" w:type="dxa"/>
            <w:vAlign w:val="bottom"/>
          </w:tcPr>
          <w:p w14:paraId="751C5791" w14:textId="57F6DC9B" w:rsidR="009F7E21" w:rsidRPr="00042F78" w:rsidRDefault="00C81E4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9F7E21" w:rsidRPr="00F07E5C" w14:paraId="3D27BB94" w14:textId="77777777" w:rsidTr="00937778">
        <w:tc>
          <w:tcPr>
            <w:tcW w:w="3090" w:type="dxa"/>
            <w:vAlign w:val="bottom"/>
          </w:tcPr>
          <w:p w14:paraId="65C3F76A" w14:textId="77777777" w:rsidR="009F7E21" w:rsidRPr="00A30019" w:rsidRDefault="009F7E21" w:rsidP="00937778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0F07">
              <w:rPr>
                <w:rFonts w:ascii="Arial" w:hAnsi="Arial" w:cs="Arial"/>
                <w:color w:val="282A2E"/>
                <w:sz w:val="18"/>
                <w:szCs w:val="18"/>
              </w:rPr>
              <w:t>прочие бытовые услуги</w:t>
            </w:r>
          </w:p>
        </w:tc>
        <w:tc>
          <w:tcPr>
            <w:tcW w:w="1559" w:type="dxa"/>
            <w:vAlign w:val="bottom"/>
          </w:tcPr>
          <w:p w14:paraId="29F79A57" w14:textId="53BAA0A0" w:rsidR="009F7E21" w:rsidRPr="00A30019" w:rsidRDefault="00E5342F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150,0</w:t>
            </w:r>
          </w:p>
        </w:tc>
        <w:tc>
          <w:tcPr>
            <w:tcW w:w="1418" w:type="dxa"/>
            <w:vAlign w:val="bottom"/>
          </w:tcPr>
          <w:p w14:paraId="1AE8C69C" w14:textId="7D3441DE" w:rsidR="009F7E21" w:rsidRPr="00A30019" w:rsidRDefault="00C81E4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76" w:type="dxa"/>
            <w:vAlign w:val="bottom"/>
          </w:tcPr>
          <w:p w14:paraId="6F1821B1" w14:textId="73332400" w:rsidR="009F7E21" w:rsidRPr="00A30019" w:rsidRDefault="00C81E4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160,5</w:t>
            </w:r>
          </w:p>
        </w:tc>
        <w:tc>
          <w:tcPr>
            <w:tcW w:w="1559" w:type="dxa"/>
            <w:vAlign w:val="bottom"/>
          </w:tcPr>
          <w:p w14:paraId="0BD16709" w14:textId="17B783B3" w:rsidR="009F7E21" w:rsidRPr="00A30019" w:rsidRDefault="00C81E4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5,5</w:t>
            </w:r>
          </w:p>
        </w:tc>
        <w:tc>
          <w:tcPr>
            <w:tcW w:w="1843" w:type="dxa"/>
            <w:vAlign w:val="bottom"/>
          </w:tcPr>
          <w:p w14:paraId="7B6A6EC0" w14:textId="1A1050A7" w:rsidR="009F7E21" w:rsidRPr="00A30019" w:rsidRDefault="00C81E4B" w:rsidP="0093777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140,1</w:t>
            </w:r>
          </w:p>
        </w:tc>
      </w:tr>
      <w:tr w:rsidR="009F7E21" w:rsidRPr="00F07E5C" w14:paraId="077BF1BE" w14:textId="77777777" w:rsidTr="00937778">
        <w:tc>
          <w:tcPr>
            <w:tcW w:w="10745" w:type="dxa"/>
            <w:gridSpan w:val="6"/>
          </w:tcPr>
          <w:p w14:paraId="3853F21C" w14:textId="77777777" w:rsidR="009F7E21" w:rsidRPr="00A126F9" w:rsidRDefault="009F7E21" w:rsidP="00937778">
            <w:pPr>
              <w:tabs>
                <w:tab w:val="left" w:pos="142"/>
              </w:tabs>
              <w:spacing w:before="20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1524E7A4" w14:textId="77777777" w:rsidR="00E03805" w:rsidRDefault="00E03805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E03805" w:rsidSect="00685FB4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08D92" w14:textId="77777777" w:rsidR="00030522" w:rsidRDefault="00030522" w:rsidP="000A4F53">
      <w:pPr>
        <w:spacing w:after="0" w:line="240" w:lineRule="auto"/>
      </w:pPr>
      <w:r>
        <w:separator/>
      </w:r>
    </w:p>
  </w:endnote>
  <w:endnote w:type="continuationSeparator" w:id="0">
    <w:p w14:paraId="5F1B8A21" w14:textId="77777777" w:rsidR="00030522" w:rsidRDefault="0003052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8727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D6A1B11" w14:textId="7BAE9021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685FB4">
          <w:rPr>
            <w:rFonts w:ascii="Arial" w:hAnsi="Arial" w:cs="Arial"/>
            <w:noProof/>
            <w:sz w:val="24"/>
            <w:szCs w:val="24"/>
          </w:rPr>
          <w:t>29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4548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E489515" w14:textId="3AD44A2A" w:rsidR="00C373C1" w:rsidRPr="00C373C1" w:rsidRDefault="00C373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C373C1">
          <w:rPr>
            <w:rFonts w:ascii="Arial" w:hAnsi="Arial" w:cs="Arial"/>
            <w:sz w:val="24"/>
            <w:szCs w:val="24"/>
          </w:rPr>
          <w:fldChar w:fldCharType="begin"/>
        </w:r>
        <w:r w:rsidRPr="00C373C1">
          <w:rPr>
            <w:rFonts w:ascii="Arial" w:hAnsi="Arial" w:cs="Arial"/>
            <w:sz w:val="24"/>
            <w:szCs w:val="24"/>
          </w:rPr>
          <w:instrText>PAGE   \* MERGEFORMAT</w:instrText>
        </w:r>
        <w:r w:rsidRPr="00C373C1">
          <w:rPr>
            <w:rFonts w:ascii="Arial" w:hAnsi="Arial" w:cs="Arial"/>
            <w:sz w:val="24"/>
            <w:szCs w:val="24"/>
          </w:rPr>
          <w:fldChar w:fldCharType="separate"/>
        </w:r>
        <w:r w:rsidR="00685FB4">
          <w:rPr>
            <w:rFonts w:ascii="Arial" w:hAnsi="Arial" w:cs="Arial"/>
            <w:noProof/>
            <w:sz w:val="24"/>
            <w:szCs w:val="24"/>
          </w:rPr>
          <w:t>27</w:t>
        </w:r>
        <w:r w:rsidRPr="00C373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74354" w14:textId="77777777" w:rsidR="00030522" w:rsidRDefault="00030522" w:rsidP="000A4F53">
      <w:pPr>
        <w:spacing w:after="0" w:line="240" w:lineRule="auto"/>
      </w:pPr>
      <w:r>
        <w:separator/>
      </w:r>
    </w:p>
  </w:footnote>
  <w:footnote w:type="continuationSeparator" w:id="0">
    <w:p w14:paraId="0967ADFA" w14:textId="77777777" w:rsidR="00030522" w:rsidRDefault="0003052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0E40"/>
    <w:rsid w:val="0001010F"/>
    <w:rsid w:val="00011B6B"/>
    <w:rsid w:val="00014B12"/>
    <w:rsid w:val="00021056"/>
    <w:rsid w:val="00026FE6"/>
    <w:rsid w:val="000304FB"/>
    <w:rsid w:val="00030522"/>
    <w:rsid w:val="00034110"/>
    <w:rsid w:val="000414A0"/>
    <w:rsid w:val="00041675"/>
    <w:rsid w:val="00042F78"/>
    <w:rsid w:val="0004724B"/>
    <w:rsid w:val="0006594E"/>
    <w:rsid w:val="00075C35"/>
    <w:rsid w:val="00077970"/>
    <w:rsid w:val="000930AA"/>
    <w:rsid w:val="000945B4"/>
    <w:rsid w:val="000A1EE8"/>
    <w:rsid w:val="000A4F53"/>
    <w:rsid w:val="000B44AB"/>
    <w:rsid w:val="000E4B0E"/>
    <w:rsid w:val="000E7625"/>
    <w:rsid w:val="000E7C37"/>
    <w:rsid w:val="00100A62"/>
    <w:rsid w:val="00102E34"/>
    <w:rsid w:val="00102ECA"/>
    <w:rsid w:val="00132CB1"/>
    <w:rsid w:val="001434BB"/>
    <w:rsid w:val="00147134"/>
    <w:rsid w:val="001900AE"/>
    <w:rsid w:val="001A406C"/>
    <w:rsid w:val="001D2A97"/>
    <w:rsid w:val="001E6833"/>
    <w:rsid w:val="001E6CC9"/>
    <w:rsid w:val="001E76C7"/>
    <w:rsid w:val="001F11DC"/>
    <w:rsid w:val="001F2B41"/>
    <w:rsid w:val="001F3918"/>
    <w:rsid w:val="001F552E"/>
    <w:rsid w:val="001F66AB"/>
    <w:rsid w:val="00205111"/>
    <w:rsid w:val="0020556D"/>
    <w:rsid w:val="00210DCE"/>
    <w:rsid w:val="00214003"/>
    <w:rsid w:val="00216178"/>
    <w:rsid w:val="00224243"/>
    <w:rsid w:val="002370CF"/>
    <w:rsid w:val="00240DA0"/>
    <w:rsid w:val="002419CE"/>
    <w:rsid w:val="00243210"/>
    <w:rsid w:val="00245B4E"/>
    <w:rsid w:val="0025749E"/>
    <w:rsid w:val="0025765B"/>
    <w:rsid w:val="0027440F"/>
    <w:rsid w:val="00284E75"/>
    <w:rsid w:val="00285ED2"/>
    <w:rsid w:val="00286493"/>
    <w:rsid w:val="002930C9"/>
    <w:rsid w:val="002958FB"/>
    <w:rsid w:val="002A31AC"/>
    <w:rsid w:val="002A31BB"/>
    <w:rsid w:val="002A3A8D"/>
    <w:rsid w:val="002A5172"/>
    <w:rsid w:val="002A72C9"/>
    <w:rsid w:val="002A73CB"/>
    <w:rsid w:val="002B434F"/>
    <w:rsid w:val="002D018A"/>
    <w:rsid w:val="002D48A5"/>
    <w:rsid w:val="002D799B"/>
    <w:rsid w:val="002E0A4F"/>
    <w:rsid w:val="002E1F69"/>
    <w:rsid w:val="002E3492"/>
    <w:rsid w:val="002E38E3"/>
    <w:rsid w:val="002F21F1"/>
    <w:rsid w:val="003117A8"/>
    <w:rsid w:val="0032075F"/>
    <w:rsid w:val="00320D99"/>
    <w:rsid w:val="00321CD9"/>
    <w:rsid w:val="003246D6"/>
    <w:rsid w:val="00331F29"/>
    <w:rsid w:val="0034106B"/>
    <w:rsid w:val="003421EE"/>
    <w:rsid w:val="00346E7D"/>
    <w:rsid w:val="00350FAD"/>
    <w:rsid w:val="00351A5C"/>
    <w:rsid w:val="00353CE5"/>
    <w:rsid w:val="00355946"/>
    <w:rsid w:val="003642AB"/>
    <w:rsid w:val="003645A6"/>
    <w:rsid w:val="003766AF"/>
    <w:rsid w:val="0038459F"/>
    <w:rsid w:val="003A5485"/>
    <w:rsid w:val="003B487C"/>
    <w:rsid w:val="003C4C59"/>
    <w:rsid w:val="003D505E"/>
    <w:rsid w:val="003E5AB6"/>
    <w:rsid w:val="003E6A3E"/>
    <w:rsid w:val="00401FF7"/>
    <w:rsid w:val="00407002"/>
    <w:rsid w:val="004105D5"/>
    <w:rsid w:val="0041233D"/>
    <w:rsid w:val="0041607B"/>
    <w:rsid w:val="0043061C"/>
    <w:rsid w:val="0044073C"/>
    <w:rsid w:val="00442CD1"/>
    <w:rsid w:val="004469E4"/>
    <w:rsid w:val="00450A58"/>
    <w:rsid w:val="00467F48"/>
    <w:rsid w:val="004803B6"/>
    <w:rsid w:val="004920C7"/>
    <w:rsid w:val="004A2411"/>
    <w:rsid w:val="004A4833"/>
    <w:rsid w:val="004B6741"/>
    <w:rsid w:val="004C0261"/>
    <w:rsid w:val="004D20EE"/>
    <w:rsid w:val="004D58F9"/>
    <w:rsid w:val="004E4D88"/>
    <w:rsid w:val="004F7772"/>
    <w:rsid w:val="005002CD"/>
    <w:rsid w:val="0050757B"/>
    <w:rsid w:val="005113DB"/>
    <w:rsid w:val="005154C5"/>
    <w:rsid w:val="00541C03"/>
    <w:rsid w:val="0055779C"/>
    <w:rsid w:val="00561839"/>
    <w:rsid w:val="00573706"/>
    <w:rsid w:val="00581663"/>
    <w:rsid w:val="00582C26"/>
    <w:rsid w:val="00585833"/>
    <w:rsid w:val="00593D92"/>
    <w:rsid w:val="0059435E"/>
    <w:rsid w:val="005A186F"/>
    <w:rsid w:val="005C552F"/>
    <w:rsid w:val="005D0D05"/>
    <w:rsid w:val="005F13CC"/>
    <w:rsid w:val="005F45B8"/>
    <w:rsid w:val="00602661"/>
    <w:rsid w:val="00621154"/>
    <w:rsid w:val="006234FB"/>
    <w:rsid w:val="00627660"/>
    <w:rsid w:val="0065177D"/>
    <w:rsid w:val="00683CB5"/>
    <w:rsid w:val="00684E75"/>
    <w:rsid w:val="00685FB4"/>
    <w:rsid w:val="006A214D"/>
    <w:rsid w:val="006B2C28"/>
    <w:rsid w:val="006C52F4"/>
    <w:rsid w:val="006D0D8F"/>
    <w:rsid w:val="00703FCE"/>
    <w:rsid w:val="007046F8"/>
    <w:rsid w:val="00711395"/>
    <w:rsid w:val="007163DE"/>
    <w:rsid w:val="007238E9"/>
    <w:rsid w:val="00736CB9"/>
    <w:rsid w:val="00747A7D"/>
    <w:rsid w:val="00755BAA"/>
    <w:rsid w:val="0075627A"/>
    <w:rsid w:val="00761BC0"/>
    <w:rsid w:val="00785635"/>
    <w:rsid w:val="0078629D"/>
    <w:rsid w:val="0079498A"/>
    <w:rsid w:val="00794C17"/>
    <w:rsid w:val="007A628D"/>
    <w:rsid w:val="007C5BAA"/>
    <w:rsid w:val="007E1438"/>
    <w:rsid w:val="007E77AE"/>
    <w:rsid w:val="007F1651"/>
    <w:rsid w:val="008002BE"/>
    <w:rsid w:val="00817168"/>
    <w:rsid w:val="00826E1A"/>
    <w:rsid w:val="00827EF6"/>
    <w:rsid w:val="00844DD1"/>
    <w:rsid w:val="00860AFB"/>
    <w:rsid w:val="00866D0F"/>
    <w:rsid w:val="00873233"/>
    <w:rsid w:val="0087557D"/>
    <w:rsid w:val="008835BE"/>
    <w:rsid w:val="00887143"/>
    <w:rsid w:val="0088796D"/>
    <w:rsid w:val="008A1F61"/>
    <w:rsid w:val="008A409F"/>
    <w:rsid w:val="008A7971"/>
    <w:rsid w:val="008B1371"/>
    <w:rsid w:val="008B5A25"/>
    <w:rsid w:val="008F0F07"/>
    <w:rsid w:val="0090172C"/>
    <w:rsid w:val="0090255F"/>
    <w:rsid w:val="009177EB"/>
    <w:rsid w:val="00920A4C"/>
    <w:rsid w:val="00921D17"/>
    <w:rsid w:val="0093535A"/>
    <w:rsid w:val="00951B5D"/>
    <w:rsid w:val="0096186F"/>
    <w:rsid w:val="00961BC3"/>
    <w:rsid w:val="00963F6C"/>
    <w:rsid w:val="009716AD"/>
    <w:rsid w:val="0098551C"/>
    <w:rsid w:val="009A259E"/>
    <w:rsid w:val="009B43E1"/>
    <w:rsid w:val="009B4BF6"/>
    <w:rsid w:val="009D1955"/>
    <w:rsid w:val="009F7E21"/>
    <w:rsid w:val="00A05FBC"/>
    <w:rsid w:val="00A06F52"/>
    <w:rsid w:val="00A126F9"/>
    <w:rsid w:val="00A165E9"/>
    <w:rsid w:val="00A20C93"/>
    <w:rsid w:val="00A257DB"/>
    <w:rsid w:val="00A30019"/>
    <w:rsid w:val="00A35777"/>
    <w:rsid w:val="00A36CA0"/>
    <w:rsid w:val="00A4162A"/>
    <w:rsid w:val="00A545F7"/>
    <w:rsid w:val="00A623A9"/>
    <w:rsid w:val="00A73D3B"/>
    <w:rsid w:val="00A92C92"/>
    <w:rsid w:val="00AB550F"/>
    <w:rsid w:val="00AB76FF"/>
    <w:rsid w:val="00AD2FAD"/>
    <w:rsid w:val="00AF1D15"/>
    <w:rsid w:val="00B01A66"/>
    <w:rsid w:val="00B100B1"/>
    <w:rsid w:val="00B30CC4"/>
    <w:rsid w:val="00B4544A"/>
    <w:rsid w:val="00B532BF"/>
    <w:rsid w:val="00B75398"/>
    <w:rsid w:val="00B80619"/>
    <w:rsid w:val="00B81ECB"/>
    <w:rsid w:val="00B841CE"/>
    <w:rsid w:val="00B93973"/>
    <w:rsid w:val="00BA2391"/>
    <w:rsid w:val="00BA2B11"/>
    <w:rsid w:val="00BA7B84"/>
    <w:rsid w:val="00BB52B6"/>
    <w:rsid w:val="00BB5C14"/>
    <w:rsid w:val="00BB7841"/>
    <w:rsid w:val="00BC0F0D"/>
    <w:rsid w:val="00BC1235"/>
    <w:rsid w:val="00BC1CC5"/>
    <w:rsid w:val="00BD3503"/>
    <w:rsid w:val="00BF0DC4"/>
    <w:rsid w:val="00BF5F6F"/>
    <w:rsid w:val="00BF6846"/>
    <w:rsid w:val="00C04279"/>
    <w:rsid w:val="00C061FE"/>
    <w:rsid w:val="00C319D6"/>
    <w:rsid w:val="00C373C1"/>
    <w:rsid w:val="00C81E4B"/>
    <w:rsid w:val="00C81E7F"/>
    <w:rsid w:val="00C90371"/>
    <w:rsid w:val="00C92F7E"/>
    <w:rsid w:val="00C93004"/>
    <w:rsid w:val="00C97294"/>
    <w:rsid w:val="00CA0225"/>
    <w:rsid w:val="00CA1919"/>
    <w:rsid w:val="00CA7DE1"/>
    <w:rsid w:val="00CE1B01"/>
    <w:rsid w:val="00CE1B79"/>
    <w:rsid w:val="00CE54EC"/>
    <w:rsid w:val="00D04954"/>
    <w:rsid w:val="00D25B3F"/>
    <w:rsid w:val="00D33CA9"/>
    <w:rsid w:val="00D428D3"/>
    <w:rsid w:val="00D53BC9"/>
    <w:rsid w:val="00D55929"/>
    <w:rsid w:val="00DA7A36"/>
    <w:rsid w:val="00DC1339"/>
    <w:rsid w:val="00DC5C74"/>
    <w:rsid w:val="00DE2518"/>
    <w:rsid w:val="00DE4A8F"/>
    <w:rsid w:val="00DF3131"/>
    <w:rsid w:val="00E03805"/>
    <w:rsid w:val="00E1261E"/>
    <w:rsid w:val="00E20146"/>
    <w:rsid w:val="00E2672D"/>
    <w:rsid w:val="00E357F7"/>
    <w:rsid w:val="00E3614C"/>
    <w:rsid w:val="00E3705C"/>
    <w:rsid w:val="00E43934"/>
    <w:rsid w:val="00E5342F"/>
    <w:rsid w:val="00E6770E"/>
    <w:rsid w:val="00E80C91"/>
    <w:rsid w:val="00E8349A"/>
    <w:rsid w:val="00EC3DAA"/>
    <w:rsid w:val="00EC631C"/>
    <w:rsid w:val="00ED74F6"/>
    <w:rsid w:val="00ED7C35"/>
    <w:rsid w:val="00EF22E6"/>
    <w:rsid w:val="00EF4800"/>
    <w:rsid w:val="00EF5109"/>
    <w:rsid w:val="00EF7B7F"/>
    <w:rsid w:val="00F020F3"/>
    <w:rsid w:val="00F07020"/>
    <w:rsid w:val="00F07E5C"/>
    <w:rsid w:val="00F1001E"/>
    <w:rsid w:val="00F1183F"/>
    <w:rsid w:val="00F136B6"/>
    <w:rsid w:val="00F26006"/>
    <w:rsid w:val="00F26EBA"/>
    <w:rsid w:val="00F30C20"/>
    <w:rsid w:val="00F35A65"/>
    <w:rsid w:val="00F37CFA"/>
    <w:rsid w:val="00F512FE"/>
    <w:rsid w:val="00F619FF"/>
    <w:rsid w:val="00F65338"/>
    <w:rsid w:val="00F6614D"/>
    <w:rsid w:val="00F83F07"/>
    <w:rsid w:val="00F93B06"/>
    <w:rsid w:val="00F964C3"/>
    <w:rsid w:val="00F96FD4"/>
    <w:rsid w:val="00FA324D"/>
    <w:rsid w:val="00FB4070"/>
    <w:rsid w:val="00FB5131"/>
    <w:rsid w:val="00FC2939"/>
    <w:rsid w:val="00FE12F7"/>
    <w:rsid w:val="00FE2126"/>
    <w:rsid w:val="00FE7260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мер страницы"/>
    <w:basedOn w:val="a"/>
    <w:rsid w:val="008F0F0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мер страницы"/>
    <w:basedOn w:val="a"/>
    <w:rsid w:val="008F0F0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75C14-DAE8-4CAC-9A1B-3D9092F0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118</cp:revision>
  <cp:lastPrinted>2024-11-21T05:04:00Z</cp:lastPrinted>
  <dcterms:created xsi:type="dcterms:W3CDTF">2023-11-09T05:14:00Z</dcterms:created>
  <dcterms:modified xsi:type="dcterms:W3CDTF">2025-01-10T10:47:00Z</dcterms:modified>
</cp:coreProperties>
</file>