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374411" w:rsidRDefault="00454CBF" w:rsidP="00EC7E82">
      <w:pPr>
        <w:pStyle w:val="a8"/>
        <w:ind w:firstLine="0"/>
        <w:rPr>
          <w:i w:val="0"/>
        </w:rPr>
      </w:pPr>
      <w:r w:rsidRPr="00374411">
        <w:rPr>
          <w:i w:val="0"/>
          <w:lang w:val="en-US"/>
        </w:rPr>
        <w:t>I</w:t>
      </w:r>
      <w:r w:rsidRPr="00374411">
        <w:rPr>
          <w:i w:val="0"/>
        </w:rPr>
        <w:t>II.3. СЕЛЬСКОЕ ХОЗЯЙСТВО</w:t>
      </w:r>
    </w:p>
    <w:p w:rsidR="00645DD2" w:rsidRDefault="00645DD2" w:rsidP="00645DD2">
      <w:pPr>
        <w:spacing w:before="240"/>
        <w:ind w:firstLine="709"/>
      </w:pPr>
      <w:r w:rsidRPr="00BD723D">
        <w:rPr>
          <w:b/>
        </w:rPr>
        <w:t>Объем производства продукции сельского хозяйства всех сельхозпроизвод</w:t>
      </w:r>
      <w:r w:rsidRPr="00BD723D">
        <w:rPr>
          <w:b/>
        </w:rPr>
        <w:t>и</w:t>
      </w:r>
      <w:r w:rsidRPr="00BD723D">
        <w:rPr>
          <w:b/>
        </w:rPr>
        <w:t>телей</w:t>
      </w:r>
      <w:r w:rsidRPr="00BD723D">
        <w:t xml:space="preserve"> (сель</w:t>
      </w:r>
      <w:r w:rsidR="0031625E" w:rsidRPr="00BD723D">
        <w:t>ско</w:t>
      </w:r>
      <w:r w:rsidRPr="00BD723D">
        <w:t>хоз</w:t>
      </w:r>
      <w:r w:rsidR="0031625E" w:rsidRPr="00BD723D">
        <w:t xml:space="preserve">яйственные </w:t>
      </w:r>
      <w:r w:rsidRPr="00BD723D">
        <w:t>организации, крестьянские (фермерские) хозяйства, хозя</w:t>
      </w:r>
      <w:r w:rsidRPr="00BD723D">
        <w:t>й</w:t>
      </w:r>
      <w:r w:rsidR="00F3267A" w:rsidRPr="00BD723D">
        <w:t>ства населения) в</w:t>
      </w:r>
      <w:r w:rsidR="00C778BF">
        <w:t>о</w:t>
      </w:r>
      <w:r w:rsidR="00F3267A" w:rsidRPr="00BD723D">
        <w:t xml:space="preserve"> </w:t>
      </w:r>
      <w:r w:rsidR="002D569E" w:rsidRPr="00374411">
        <w:rPr>
          <w:lang w:val="en-US"/>
        </w:rPr>
        <w:t>I</w:t>
      </w:r>
      <w:r w:rsidR="00C778BF" w:rsidRPr="00374411">
        <w:rPr>
          <w:lang w:val="en-US"/>
        </w:rPr>
        <w:t>I</w:t>
      </w:r>
      <w:r w:rsidR="00BD723D" w:rsidRPr="00BD723D">
        <w:t xml:space="preserve"> квартале 2023 года</w:t>
      </w:r>
      <w:r w:rsidRPr="00BD723D">
        <w:t xml:space="preserve"> в действующих ценах, по предварительной оценке, составил </w:t>
      </w:r>
      <w:r w:rsidR="006A5584" w:rsidRPr="006A5584">
        <w:t>11841,9</w:t>
      </w:r>
      <w:r w:rsidR="00BD723D" w:rsidRPr="006A5584">
        <w:t xml:space="preserve"> </w:t>
      </w:r>
      <w:proofErr w:type="gramStart"/>
      <w:r w:rsidR="00706F03" w:rsidRPr="006A5584">
        <w:t>млн</w:t>
      </w:r>
      <w:proofErr w:type="gramEnd"/>
      <w:r w:rsidRPr="006A5584">
        <w:t xml:space="preserve"> рублей.</w:t>
      </w:r>
    </w:p>
    <w:p w:rsidR="007C1497" w:rsidRPr="00BD723D" w:rsidRDefault="007C1497" w:rsidP="007C1497">
      <w:pPr>
        <w:ind w:firstLine="709"/>
      </w:pPr>
    </w:p>
    <w:p w:rsidR="00645DD2" w:rsidRDefault="00645DD2" w:rsidP="008B74E3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rPr>
          <w:b/>
        </w:rPr>
      </w:pPr>
      <w:r>
        <w:rPr>
          <w:b/>
        </w:rPr>
        <w:t>Динамика производства продукции сельского хозяйства</w:t>
      </w:r>
    </w:p>
    <w:p w:rsidR="002B6DB3" w:rsidRPr="00374411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374411" w:rsidTr="004B73AF"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454CBF" w:rsidRPr="00374411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454CBF" w:rsidRPr="00374411" w:rsidRDefault="00967CF0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В % к</w:t>
            </w:r>
          </w:p>
        </w:tc>
      </w:tr>
      <w:tr w:rsidR="00967CF0" w:rsidRPr="00374411" w:rsidTr="004B73AF"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67CF0" w:rsidRPr="00374411" w:rsidRDefault="00967CF0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</w:tcPr>
          <w:p w:rsidR="00967CF0" w:rsidRPr="00374411" w:rsidRDefault="00967CF0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 xml:space="preserve">соответствующему </w:t>
            </w:r>
          </w:p>
          <w:p w:rsidR="00967CF0" w:rsidRPr="00374411" w:rsidRDefault="00967CF0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периоду предыдущего года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</w:tcPr>
          <w:p w:rsidR="00967CF0" w:rsidRDefault="00967CF0" w:rsidP="00967C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 xml:space="preserve">предыдущему </w:t>
            </w:r>
          </w:p>
          <w:p w:rsidR="00967CF0" w:rsidRPr="00374411" w:rsidRDefault="00967CF0" w:rsidP="00967CF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>
              <w:t>периоду</w:t>
            </w:r>
          </w:p>
        </w:tc>
      </w:tr>
      <w:tr w:rsidR="00535EBE" w:rsidRPr="00374411" w:rsidTr="004B73AF">
        <w:tc>
          <w:tcPr>
            <w:tcW w:w="9214" w:type="dxa"/>
            <w:gridSpan w:val="3"/>
          </w:tcPr>
          <w:p w:rsidR="00535EBE" w:rsidRPr="006A5584" w:rsidRDefault="00535EBE" w:rsidP="00E4547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40"/>
              <w:jc w:val="center"/>
              <w:rPr>
                <w:b/>
                <w:vertAlign w:val="superscript"/>
              </w:rPr>
            </w:pPr>
            <w:r w:rsidRPr="00535EBE">
              <w:rPr>
                <w:b/>
              </w:rPr>
              <w:t>2022</w:t>
            </w:r>
            <w:r w:rsidR="006A5584">
              <w:rPr>
                <w:b/>
                <w:vertAlign w:val="superscript"/>
              </w:rPr>
              <w:t>1)</w:t>
            </w:r>
          </w:p>
        </w:tc>
      </w:tr>
      <w:tr w:rsidR="00535EBE" w:rsidRPr="00374411" w:rsidTr="004B73AF">
        <w:tc>
          <w:tcPr>
            <w:tcW w:w="2835" w:type="dxa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</w:t>
            </w:r>
            <w:r w:rsidRPr="0037441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95,4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38,9</w:t>
            </w:r>
          </w:p>
        </w:tc>
      </w:tr>
      <w:tr w:rsidR="00535EBE" w:rsidRPr="00374411" w:rsidTr="004B73AF">
        <w:tc>
          <w:tcPr>
            <w:tcW w:w="2835" w:type="dxa"/>
          </w:tcPr>
          <w:p w:rsidR="00535EBE" w:rsidRPr="00374411" w:rsidRDefault="00535EBE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lang w:val="en-US"/>
              </w:rPr>
            </w:pPr>
            <w:r w:rsidRPr="00374411">
              <w:rPr>
                <w:lang w:val="en-US"/>
              </w:rPr>
              <w:t>II</w:t>
            </w:r>
            <w:r w:rsidRPr="0037441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98,8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106,8</w:t>
            </w:r>
          </w:p>
        </w:tc>
      </w:tr>
      <w:tr w:rsidR="00535EBE" w:rsidRPr="00374411" w:rsidTr="004B73AF">
        <w:tc>
          <w:tcPr>
            <w:tcW w:w="2835" w:type="dxa"/>
          </w:tcPr>
          <w:p w:rsidR="00535EBE" w:rsidRPr="00645DD2" w:rsidRDefault="00535EBE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</w:t>
            </w:r>
            <w:r>
              <w:t xml:space="preserve"> полугодие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97,1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х</w:t>
            </w:r>
          </w:p>
        </w:tc>
      </w:tr>
      <w:tr w:rsidR="00535EBE" w:rsidRPr="00374411" w:rsidTr="004B73AF">
        <w:trPr>
          <w:trHeight w:val="133"/>
        </w:trPr>
        <w:tc>
          <w:tcPr>
            <w:tcW w:w="2835" w:type="dxa"/>
          </w:tcPr>
          <w:p w:rsidR="00535EBE" w:rsidRPr="00374411" w:rsidRDefault="00535EBE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III</w:t>
            </w:r>
            <w:r w:rsidRPr="0037441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126,0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в 13,2 р.</w:t>
            </w:r>
          </w:p>
        </w:tc>
      </w:tr>
      <w:tr w:rsidR="00535EBE" w:rsidRPr="00374411" w:rsidTr="004B73AF">
        <w:trPr>
          <w:trHeight w:val="133"/>
        </w:trPr>
        <w:tc>
          <w:tcPr>
            <w:tcW w:w="2835" w:type="dxa"/>
          </w:tcPr>
          <w:p w:rsidR="00535EBE" w:rsidRPr="00645DD2" w:rsidRDefault="00535EBE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>
              <w:t>январь-сентябрь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121,6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х</w:t>
            </w:r>
          </w:p>
        </w:tc>
      </w:tr>
      <w:tr w:rsidR="00535EBE" w:rsidRPr="00374411" w:rsidTr="004B73AF">
        <w:trPr>
          <w:trHeight w:val="133"/>
        </w:trPr>
        <w:tc>
          <w:tcPr>
            <w:tcW w:w="2835" w:type="dxa"/>
          </w:tcPr>
          <w:p w:rsidR="00535EBE" w:rsidRPr="00B16A25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B16A25">
              <w:rPr>
                <w:lang w:val="en-US"/>
              </w:rPr>
              <w:t>IV</w:t>
            </w:r>
            <w:r w:rsidRPr="00B16A25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107,8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19,7</w:t>
            </w:r>
          </w:p>
        </w:tc>
      </w:tr>
      <w:tr w:rsidR="00535EBE" w:rsidRPr="00374411" w:rsidTr="004B73AF">
        <w:trPr>
          <w:trHeight w:val="133"/>
        </w:trPr>
        <w:tc>
          <w:tcPr>
            <w:tcW w:w="2835" w:type="dxa"/>
            <w:vAlign w:val="bottom"/>
          </w:tcPr>
          <w:p w:rsidR="00535EBE" w:rsidRPr="00B16A25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B16A25">
              <w:t>Год</w:t>
            </w:r>
          </w:p>
        </w:tc>
        <w:tc>
          <w:tcPr>
            <w:tcW w:w="3119" w:type="dxa"/>
            <w:vAlign w:val="bottom"/>
          </w:tcPr>
          <w:p w:rsidR="00535EBE" w:rsidRPr="00374411" w:rsidRDefault="00535EB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119,0</w:t>
            </w:r>
          </w:p>
        </w:tc>
        <w:tc>
          <w:tcPr>
            <w:tcW w:w="3260" w:type="dxa"/>
            <w:vAlign w:val="bottom"/>
          </w:tcPr>
          <w:p w:rsidR="00535EBE" w:rsidRPr="00374411" w:rsidRDefault="00535EBE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х</w:t>
            </w:r>
          </w:p>
        </w:tc>
      </w:tr>
      <w:tr w:rsidR="00EC5CD1" w:rsidRPr="00374411" w:rsidTr="004B73AF">
        <w:trPr>
          <w:trHeight w:val="133"/>
        </w:trPr>
        <w:tc>
          <w:tcPr>
            <w:tcW w:w="9214" w:type="dxa"/>
            <w:gridSpan w:val="3"/>
            <w:vAlign w:val="center"/>
          </w:tcPr>
          <w:p w:rsidR="00EC5CD1" w:rsidRPr="006A5584" w:rsidRDefault="00EC5CD1" w:rsidP="00E4547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before="40" w:line="240" w:lineRule="exact"/>
              <w:jc w:val="center"/>
              <w:rPr>
                <w:vertAlign w:val="superscript"/>
              </w:rPr>
            </w:pPr>
            <w:r w:rsidRPr="00EC5CD1">
              <w:rPr>
                <w:b/>
              </w:rPr>
              <w:t>2023</w:t>
            </w:r>
            <w:r w:rsidR="006A5584">
              <w:rPr>
                <w:b/>
                <w:vertAlign w:val="superscript"/>
              </w:rPr>
              <w:t>2)</w:t>
            </w:r>
          </w:p>
        </w:tc>
      </w:tr>
      <w:tr w:rsidR="002B4FCE" w:rsidRPr="00374411" w:rsidTr="004B73AF">
        <w:trPr>
          <w:trHeight w:val="133"/>
        </w:trPr>
        <w:tc>
          <w:tcPr>
            <w:tcW w:w="2835" w:type="dxa"/>
            <w:vAlign w:val="bottom"/>
          </w:tcPr>
          <w:p w:rsidR="002B4FCE" w:rsidRPr="00B16A25" w:rsidRDefault="002B4FCE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374411">
              <w:rPr>
                <w:lang w:val="en-US"/>
              </w:rPr>
              <w:t>I</w:t>
            </w:r>
            <w:r w:rsidRPr="0037441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2B4FCE" w:rsidRPr="00BD723D" w:rsidRDefault="00EC5CD1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BD723D">
              <w:t>9</w:t>
            </w:r>
            <w:r w:rsidR="000A793A" w:rsidRPr="00BD723D">
              <w:t>9,7</w:t>
            </w:r>
          </w:p>
        </w:tc>
        <w:tc>
          <w:tcPr>
            <w:tcW w:w="3260" w:type="dxa"/>
            <w:vAlign w:val="bottom"/>
          </w:tcPr>
          <w:p w:rsidR="002B4FCE" w:rsidRPr="000A793A" w:rsidRDefault="000A793A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0A793A">
              <w:t>41,6</w:t>
            </w:r>
          </w:p>
        </w:tc>
      </w:tr>
      <w:tr w:rsidR="00C778BF" w:rsidRPr="00374411" w:rsidTr="004B73AF">
        <w:trPr>
          <w:trHeight w:val="133"/>
        </w:trPr>
        <w:tc>
          <w:tcPr>
            <w:tcW w:w="2835" w:type="dxa"/>
            <w:vAlign w:val="bottom"/>
          </w:tcPr>
          <w:p w:rsidR="00C778BF" w:rsidRPr="00374411" w:rsidRDefault="00C778BF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lang w:val="en-US"/>
              </w:rPr>
            </w:pPr>
            <w:r w:rsidRPr="00374411">
              <w:rPr>
                <w:lang w:val="en-US"/>
              </w:rPr>
              <w:t>II</w:t>
            </w:r>
            <w:r w:rsidRPr="00374411">
              <w:t xml:space="preserve"> квартал</w:t>
            </w:r>
          </w:p>
        </w:tc>
        <w:tc>
          <w:tcPr>
            <w:tcW w:w="3119" w:type="dxa"/>
            <w:vAlign w:val="bottom"/>
          </w:tcPr>
          <w:p w:rsidR="00C778BF" w:rsidRPr="00BD723D" w:rsidRDefault="006A5584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105,7</w:t>
            </w:r>
          </w:p>
        </w:tc>
        <w:tc>
          <w:tcPr>
            <w:tcW w:w="3260" w:type="dxa"/>
            <w:vAlign w:val="bottom"/>
          </w:tcPr>
          <w:p w:rsidR="00C778BF" w:rsidRPr="000A793A" w:rsidRDefault="006A5584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>
              <w:t>100,1</w:t>
            </w:r>
          </w:p>
        </w:tc>
      </w:tr>
      <w:tr w:rsidR="00C778BF" w:rsidRPr="006A5584" w:rsidTr="004B73AF">
        <w:trPr>
          <w:trHeight w:val="133"/>
        </w:trPr>
        <w:tc>
          <w:tcPr>
            <w:tcW w:w="2835" w:type="dxa"/>
            <w:vAlign w:val="bottom"/>
          </w:tcPr>
          <w:p w:rsidR="00C778BF" w:rsidRPr="006A5584" w:rsidRDefault="00C778BF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lang w:val="en-US"/>
              </w:rPr>
            </w:pPr>
            <w:r w:rsidRPr="006A5584">
              <w:rPr>
                <w:lang w:val="en-US"/>
              </w:rPr>
              <w:t>I</w:t>
            </w:r>
            <w:r w:rsidRPr="006A5584">
              <w:t xml:space="preserve"> полугодие</w:t>
            </w:r>
          </w:p>
        </w:tc>
        <w:tc>
          <w:tcPr>
            <w:tcW w:w="3119" w:type="dxa"/>
            <w:vAlign w:val="bottom"/>
          </w:tcPr>
          <w:p w:rsidR="00C778BF" w:rsidRPr="006A5584" w:rsidRDefault="006A5584" w:rsidP="00C63C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6A5584">
              <w:t>102,8</w:t>
            </w:r>
          </w:p>
        </w:tc>
        <w:tc>
          <w:tcPr>
            <w:tcW w:w="3260" w:type="dxa"/>
            <w:vAlign w:val="bottom"/>
          </w:tcPr>
          <w:p w:rsidR="00C778BF" w:rsidRPr="006A5584" w:rsidRDefault="006A5584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6A5584">
              <w:t>х</w:t>
            </w:r>
          </w:p>
        </w:tc>
      </w:tr>
    </w:tbl>
    <w:p w:rsidR="009E657D" w:rsidRPr="006A5584" w:rsidRDefault="006A5584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  <w:r w:rsidRPr="006A5584">
        <w:rPr>
          <w:sz w:val="20"/>
          <w:vertAlign w:val="superscript"/>
        </w:rPr>
        <w:t>1)</w:t>
      </w:r>
      <w:r w:rsidRPr="006A5584">
        <w:rPr>
          <w:sz w:val="20"/>
        </w:rPr>
        <w:t xml:space="preserve"> Предварительные утвержденные данные</w:t>
      </w:r>
      <w:r>
        <w:rPr>
          <w:sz w:val="20"/>
        </w:rPr>
        <w:t>.</w:t>
      </w:r>
    </w:p>
    <w:p w:rsidR="006A5584" w:rsidRDefault="006A5584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  <w:r w:rsidRPr="006A5584">
        <w:rPr>
          <w:sz w:val="20"/>
          <w:vertAlign w:val="superscript"/>
        </w:rPr>
        <w:t>2)</w:t>
      </w:r>
      <w:r w:rsidRPr="006A5584">
        <w:rPr>
          <w:sz w:val="20"/>
        </w:rPr>
        <w:t xml:space="preserve"> Предварительные данные</w:t>
      </w:r>
      <w:r>
        <w:rPr>
          <w:sz w:val="20"/>
        </w:rPr>
        <w:t>.</w:t>
      </w:r>
    </w:p>
    <w:p w:rsidR="006A5584" w:rsidRDefault="006A5584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</w:p>
    <w:p w:rsidR="00497E55" w:rsidRPr="006A5584" w:rsidRDefault="00497E55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sz w:val="20"/>
        </w:rPr>
      </w:pPr>
    </w:p>
    <w:p w:rsidR="008A5D3A" w:rsidRPr="00205586" w:rsidRDefault="001F2A20" w:rsidP="008A5D3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05586">
        <w:rPr>
          <w:b/>
        </w:rPr>
        <w:t xml:space="preserve">Растениеводство. </w:t>
      </w:r>
      <w:r w:rsidR="008A5D3A" w:rsidRPr="00205586">
        <w:t xml:space="preserve">На 1 августа 2023 г., по расчетам, зерновые и зернобобовые культуры (без кукурузы) в сельскохозяйственных организациях обмолочены на площади </w:t>
      </w:r>
      <w:r w:rsidR="00B9483E" w:rsidRPr="00205586">
        <w:t>172,6</w:t>
      </w:r>
      <w:r w:rsidR="008A5D3A" w:rsidRPr="00205586">
        <w:t xml:space="preserve"> тыс. гектаров, что</w:t>
      </w:r>
      <w:r w:rsidR="006B0DA8">
        <w:t xml:space="preserve"> в</w:t>
      </w:r>
      <w:r w:rsidR="008A5D3A" w:rsidRPr="00205586">
        <w:t xml:space="preserve"> </w:t>
      </w:r>
      <w:r w:rsidR="00B9483E" w:rsidRPr="00205586">
        <w:t>4,6 раз</w:t>
      </w:r>
      <w:r w:rsidR="0036118E">
        <w:t>а</w:t>
      </w:r>
      <w:r w:rsidR="008A5D3A" w:rsidRPr="00205586">
        <w:t xml:space="preserve"> больше уровн</w:t>
      </w:r>
      <w:r w:rsidR="00B9483E" w:rsidRPr="00205586">
        <w:t>я</w:t>
      </w:r>
      <w:r w:rsidR="008A5D3A" w:rsidRPr="00205586">
        <w:t xml:space="preserve"> предыдущего года.</w:t>
      </w:r>
    </w:p>
    <w:p w:rsidR="00F6463F" w:rsidRPr="00205586" w:rsidRDefault="008A5D3A" w:rsidP="008A5D3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05586">
        <w:t xml:space="preserve">Зерна (в первоначально оприходованном весе) намолочено </w:t>
      </w:r>
      <w:r w:rsidR="00B9483E" w:rsidRPr="00D9434C">
        <w:t>321,0</w:t>
      </w:r>
      <w:r w:rsidRPr="00D9434C">
        <w:t xml:space="preserve"> </w:t>
      </w:r>
      <w:r w:rsidRPr="00205586">
        <w:t xml:space="preserve">тыс. тонн </w:t>
      </w:r>
      <w:r w:rsidR="00B9483E" w:rsidRPr="00205586">
        <w:t>(179,1% к</w:t>
      </w:r>
      <w:r w:rsidRPr="00205586">
        <w:t xml:space="preserve"> предыдуще</w:t>
      </w:r>
      <w:r w:rsidR="00B9483E" w:rsidRPr="00205586">
        <w:t>му</w:t>
      </w:r>
      <w:r w:rsidRPr="00205586">
        <w:t xml:space="preserve"> год</w:t>
      </w:r>
      <w:r w:rsidR="00B9483E" w:rsidRPr="00205586">
        <w:t>у</w:t>
      </w:r>
      <w:r w:rsidR="001864BA" w:rsidRPr="00205586">
        <w:t>)</w:t>
      </w:r>
      <w:r w:rsidRPr="00205586">
        <w:t xml:space="preserve">, в том числе пшеницы </w:t>
      </w:r>
      <w:r w:rsidR="001864BA" w:rsidRPr="00205586">
        <w:t>–</w:t>
      </w:r>
      <w:r w:rsidRPr="00205586">
        <w:t xml:space="preserve"> </w:t>
      </w:r>
      <w:r w:rsidR="001864BA" w:rsidRPr="00205586">
        <w:t>201,0</w:t>
      </w:r>
      <w:r w:rsidRPr="00205586">
        <w:t xml:space="preserve"> </w:t>
      </w:r>
      <w:r w:rsidR="001864BA" w:rsidRPr="00205586">
        <w:t>тыс.</w:t>
      </w:r>
      <w:r w:rsidRPr="00205586">
        <w:t xml:space="preserve"> тонн (</w:t>
      </w:r>
      <w:r w:rsidR="001864BA" w:rsidRPr="00205586">
        <w:t>118,6</w:t>
      </w:r>
      <w:r w:rsidRPr="00205586">
        <w:t xml:space="preserve"> </w:t>
      </w:r>
      <w:r w:rsidR="001864BA" w:rsidRPr="00205586">
        <w:t>%</w:t>
      </w:r>
      <w:r w:rsidRPr="00205586">
        <w:t>).</w:t>
      </w:r>
    </w:p>
    <w:p w:rsidR="00F6463F" w:rsidRDefault="00F6463F" w:rsidP="00F6463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6"/>
          <w:szCs w:val="16"/>
        </w:rPr>
      </w:pPr>
    </w:p>
    <w:p w:rsidR="005327B2" w:rsidRDefault="005327B2" w:rsidP="00F6463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6"/>
          <w:szCs w:val="16"/>
        </w:rPr>
      </w:pPr>
    </w:p>
    <w:p w:rsidR="005327B2" w:rsidRPr="00205586" w:rsidRDefault="005327B2" w:rsidP="00F6463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6"/>
          <w:szCs w:val="16"/>
        </w:rPr>
      </w:pPr>
    </w:p>
    <w:p w:rsidR="0036118E" w:rsidRDefault="00F6463F" w:rsidP="00F6463F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05586">
        <w:rPr>
          <w:b/>
        </w:rPr>
        <w:t xml:space="preserve">Ход уборки урожая сельскохозяйственных культур </w:t>
      </w:r>
    </w:p>
    <w:p w:rsidR="00F6463F" w:rsidRPr="00205586" w:rsidRDefault="00F6463F" w:rsidP="00F6463F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205586">
        <w:rPr>
          <w:b/>
        </w:rPr>
        <w:t xml:space="preserve">в сельскохозяйственных организациях на 1 августа </w:t>
      </w:r>
    </w:p>
    <w:p w:rsidR="00F6463F" w:rsidRPr="00205586" w:rsidRDefault="00F6463F" w:rsidP="00F6463F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</w:p>
    <w:p w:rsidR="00F6463F" w:rsidRPr="00205586" w:rsidRDefault="00F6463F" w:rsidP="00F6463F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  <w:sz w:val="10"/>
          <w:szCs w:val="10"/>
        </w:rPr>
      </w:pPr>
    </w:p>
    <w:tbl>
      <w:tblPr>
        <w:tblW w:w="9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</w:tblCellMar>
        <w:tblLook w:val="0000" w:firstRow="0" w:lastRow="0" w:firstColumn="0" w:lastColumn="0" w:noHBand="0" w:noVBand="0"/>
      </w:tblPr>
      <w:tblGrid>
        <w:gridCol w:w="4443"/>
        <w:gridCol w:w="1701"/>
        <w:gridCol w:w="1701"/>
        <w:gridCol w:w="1488"/>
      </w:tblGrid>
      <w:tr w:rsidR="00205586" w:rsidRPr="00205586" w:rsidTr="0036118E">
        <w:trPr>
          <w:cantSplit/>
          <w:trHeight w:val="379"/>
          <w:tblHeader/>
        </w:trPr>
        <w:tc>
          <w:tcPr>
            <w:tcW w:w="444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 w:rsidRPr="00205586">
              <w:rPr>
                <w:szCs w:val="24"/>
              </w:rPr>
              <w:t>2023</w:t>
            </w:r>
            <w:r w:rsidR="0036118E">
              <w:rPr>
                <w:szCs w:val="24"/>
              </w:rPr>
              <w:t xml:space="preserve"> г.</w:t>
            </w:r>
          </w:p>
        </w:tc>
        <w:tc>
          <w:tcPr>
            <w:tcW w:w="31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  <w:rPr>
                <w:szCs w:val="24"/>
              </w:rPr>
            </w:pPr>
            <w:r w:rsidRPr="00205586">
              <w:rPr>
                <w:szCs w:val="24"/>
              </w:rPr>
              <w:t>2023 г. к 2022 г.</w:t>
            </w:r>
          </w:p>
        </w:tc>
      </w:tr>
      <w:tr w:rsidR="00205586" w:rsidRPr="00205586" w:rsidTr="0036118E">
        <w:trPr>
          <w:cantSplit/>
          <w:trHeight w:val="379"/>
          <w:tblHeader/>
        </w:trPr>
        <w:tc>
          <w:tcPr>
            <w:tcW w:w="444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  <w:rPr>
                <w:szCs w:val="24"/>
              </w:rPr>
            </w:pPr>
            <w:r w:rsidRPr="00205586">
              <w:rPr>
                <w:szCs w:val="24"/>
              </w:rPr>
              <w:t>+, -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  <w:rPr>
                <w:szCs w:val="24"/>
              </w:rPr>
            </w:pPr>
            <w:r w:rsidRPr="00205586">
              <w:rPr>
                <w:szCs w:val="24"/>
              </w:rPr>
              <w:t>%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57"/>
              <w:jc w:val="left"/>
              <w:rPr>
                <w:szCs w:val="24"/>
              </w:rPr>
            </w:pPr>
            <w:r w:rsidRPr="00205586">
              <w:rPr>
                <w:szCs w:val="24"/>
              </w:rPr>
              <w:t>Обмолочено зерновых и зернобобовых (без кукурузы):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</w:pPr>
            <w:r w:rsidRPr="00205586">
              <w:rPr>
                <w:szCs w:val="24"/>
              </w:rPr>
              <w:t xml:space="preserve">  всего, </w:t>
            </w:r>
            <w:r w:rsidRPr="00205586">
              <w:t>тыс. гектаров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DC36DB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172,6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E509D6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+135,3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E509D6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в 4</w:t>
            </w:r>
            <w:r w:rsidR="00F6463F" w:rsidRPr="00205586">
              <w:rPr>
                <w:szCs w:val="24"/>
              </w:rPr>
              <w:t>,6</w:t>
            </w:r>
            <w:r w:rsidRPr="00205586">
              <w:rPr>
                <w:szCs w:val="24"/>
              </w:rPr>
              <w:t xml:space="preserve"> р.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624" w:right="-57"/>
              <w:jc w:val="left"/>
              <w:rPr>
                <w:szCs w:val="24"/>
              </w:rPr>
            </w:pPr>
            <w:proofErr w:type="gramStart"/>
            <w:r w:rsidRPr="00205586">
              <w:rPr>
                <w:szCs w:val="24"/>
              </w:rPr>
              <w:t>в</w:t>
            </w:r>
            <w:proofErr w:type="gramEnd"/>
            <w:r w:rsidRPr="00205586">
              <w:rPr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205586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21,2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</w:tr>
      <w:tr w:rsidR="00205586" w:rsidRPr="00205586" w:rsidTr="0036118E">
        <w:trPr>
          <w:trHeight w:val="292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624" w:right="-57"/>
              <w:jc w:val="left"/>
              <w:rPr>
                <w:szCs w:val="24"/>
              </w:rPr>
            </w:pPr>
            <w:proofErr w:type="gramStart"/>
            <w:r w:rsidRPr="00205586">
              <w:rPr>
                <w:szCs w:val="24"/>
              </w:rPr>
              <w:t>в</w:t>
            </w:r>
            <w:proofErr w:type="gramEnd"/>
            <w:r w:rsidRPr="00205586">
              <w:rPr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57"/>
              <w:jc w:val="left"/>
              <w:rPr>
                <w:szCs w:val="24"/>
              </w:rPr>
            </w:pPr>
            <w:r w:rsidRPr="00205586">
              <w:rPr>
                <w:szCs w:val="24"/>
              </w:rPr>
              <w:t xml:space="preserve">   в том числе пшеницы, </w:t>
            </w:r>
            <w:r w:rsidRPr="00205586">
              <w:t>тыс. гектаров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205586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92</w:t>
            </w:r>
            <w:r w:rsidR="00F6463F" w:rsidRPr="00205586">
              <w:rPr>
                <w:szCs w:val="24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5327B2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+58,0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5327B2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в 2,7 р.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794" w:right="-57"/>
              <w:jc w:val="left"/>
              <w:rPr>
                <w:szCs w:val="24"/>
              </w:rPr>
            </w:pPr>
            <w:proofErr w:type="gramStart"/>
            <w:r w:rsidRPr="00205586">
              <w:rPr>
                <w:szCs w:val="24"/>
              </w:rPr>
              <w:t>в</w:t>
            </w:r>
            <w:proofErr w:type="gramEnd"/>
            <w:r w:rsidRPr="00205586">
              <w:rPr>
                <w:szCs w:val="24"/>
              </w:rPr>
              <w:t xml:space="preserve"> % к площади посева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5327B2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794" w:right="-57"/>
              <w:jc w:val="left"/>
              <w:rPr>
                <w:szCs w:val="24"/>
              </w:rPr>
            </w:pPr>
            <w:proofErr w:type="gramStart"/>
            <w:r w:rsidRPr="00205586">
              <w:rPr>
                <w:szCs w:val="24"/>
              </w:rPr>
              <w:t>в</w:t>
            </w:r>
            <w:proofErr w:type="gramEnd"/>
            <w:r w:rsidRPr="00205586">
              <w:rPr>
                <w:szCs w:val="24"/>
              </w:rPr>
              <w:t xml:space="preserve"> % к скошенной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205586">
              <w:rPr>
                <w:szCs w:val="24"/>
              </w:rPr>
              <w:t>х</w:t>
            </w:r>
          </w:p>
        </w:tc>
      </w:tr>
      <w:tr w:rsidR="00205586" w:rsidRPr="00205586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57"/>
              <w:jc w:val="left"/>
              <w:rPr>
                <w:szCs w:val="24"/>
              </w:rPr>
            </w:pPr>
            <w:r w:rsidRPr="00205586">
              <w:rPr>
                <w:szCs w:val="24"/>
              </w:rPr>
              <w:lastRenderedPageBreak/>
              <w:t>Нам</w:t>
            </w:r>
            <w:r w:rsidR="00ED329E">
              <w:rPr>
                <w:szCs w:val="24"/>
              </w:rPr>
              <w:t xml:space="preserve">олочено зерна (в первоначально </w:t>
            </w:r>
            <w:r w:rsidRPr="00205586">
              <w:rPr>
                <w:szCs w:val="24"/>
              </w:rPr>
              <w:t xml:space="preserve"> оприходованном весе):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205586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227"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>всего,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5327B2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1D630A">
              <w:rPr>
                <w:szCs w:val="24"/>
              </w:rPr>
              <w:t>321,</w:t>
            </w:r>
            <w:r w:rsidR="001D630A" w:rsidRPr="001D630A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EA4BF1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  <w:r>
              <w:rPr>
                <w:szCs w:val="24"/>
              </w:rPr>
              <w:t>+141,</w:t>
            </w:r>
            <w:r w:rsidR="001D630A">
              <w:rPr>
                <w:szCs w:val="24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EA4BF1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179,1</w:t>
            </w: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227"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 xml:space="preserve">с 1 га, центнеров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EA4BF1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18,6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C811E3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  <w:r>
              <w:rPr>
                <w:szCs w:val="24"/>
              </w:rPr>
              <w:t>-29,4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C811E3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38,8</w:t>
            </w: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 xml:space="preserve">      в том числе пшеницы, тыс.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141474" w:rsidRDefault="00C811E3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141474">
              <w:rPr>
                <w:szCs w:val="24"/>
              </w:rPr>
              <w:t>201,0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141474" w:rsidRDefault="00C811E3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  <w:r w:rsidRPr="00141474">
              <w:rPr>
                <w:szCs w:val="24"/>
              </w:rPr>
              <w:t>+31,5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141474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141474">
              <w:rPr>
                <w:szCs w:val="24"/>
              </w:rPr>
              <w:t>118,6</w:t>
            </w: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454"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>с 1 га,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21,8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  <w:r>
              <w:rPr>
                <w:szCs w:val="24"/>
              </w:rPr>
              <w:t>-27,7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44,0</w:t>
            </w: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>Накопано картофеля, тыс.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98"/>
              <w:jc w:val="right"/>
              <w:rPr>
                <w:szCs w:val="24"/>
              </w:rPr>
            </w:pPr>
            <w:r w:rsidRPr="00C811E3">
              <w:rPr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63F" w:rsidRPr="00C811E3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340"/>
              <w:jc w:val="right"/>
              <w:rPr>
                <w:szCs w:val="24"/>
              </w:rPr>
            </w:pPr>
            <w:r w:rsidRPr="00C811E3">
              <w:rPr>
                <w:szCs w:val="24"/>
              </w:rPr>
              <w:t>-</w:t>
            </w:r>
          </w:p>
        </w:tc>
      </w:tr>
      <w:tr w:rsidR="00F6463F" w:rsidRPr="00F6463F" w:rsidTr="0036118E">
        <w:trPr>
          <w:trHeight w:val="283"/>
        </w:trPr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63F" w:rsidRPr="005327B2" w:rsidRDefault="00F6463F" w:rsidP="0022771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after="20"/>
              <w:ind w:right="-57"/>
              <w:jc w:val="left"/>
              <w:rPr>
                <w:szCs w:val="24"/>
              </w:rPr>
            </w:pPr>
            <w:r w:rsidRPr="005327B2">
              <w:rPr>
                <w:szCs w:val="24"/>
              </w:rPr>
              <w:t>Собрано овощей открытого грунта</w:t>
            </w:r>
            <w:r w:rsidRPr="005327B2">
              <w:rPr>
                <w:bCs/>
                <w:szCs w:val="24"/>
              </w:rPr>
              <w:t>, тыс. центнеров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after="20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463F" w:rsidRPr="00C811E3" w:rsidRDefault="00141474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after="20"/>
              <w:ind w:right="198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6463F" w:rsidRPr="00C811E3" w:rsidRDefault="00F6463F" w:rsidP="0036118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after="20"/>
              <w:ind w:right="340"/>
              <w:jc w:val="right"/>
              <w:rPr>
                <w:szCs w:val="24"/>
              </w:rPr>
            </w:pPr>
            <w:r w:rsidRPr="00C811E3">
              <w:rPr>
                <w:szCs w:val="24"/>
              </w:rPr>
              <w:t>-</w:t>
            </w:r>
          </w:p>
        </w:tc>
      </w:tr>
    </w:tbl>
    <w:p w:rsidR="00AE7C21" w:rsidRDefault="00AE7C21" w:rsidP="00691F32">
      <w:pPr>
        <w:tabs>
          <w:tab w:val="left" w:pos="2145"/>
        </w:tabs>
        <w:suppressAutoHyphens/>
        <w:ind w:firstLine="709"/>
        <w:rPr>
          <w:b/>
        </w:rPr>
      </w:pPr>
    </w:p>
    <w:p w:rsidR="00771908" w:rsidRPr="00C6774A" w:rsidRDefault="00771908" w:rsidP="00691F32">
      <w:pPr>
        <w:tabs>
          <w:tab w:val="left" w:pos="2145"/>
        </w:tabs>
        <w:suppressAutoHyphens/>
        <w:ind w:firstLine="709"/>
        <w:rPr>
          <w:sz w:val="18"/>
        </w:rPr>
      </w:pPr>
      <w:r w:rsidRPr="001D5BBF">
        <w:rPr>
          <w:b/>
        </w:rPr>
        <w:t>Животноводство</w:t>
      </w:r>
      <w:r w:rsidRPr="001D5BBF">
        <w:t>.</w:t>
      </w:r>
      <w:r w:rsidR="00C25720" w:rsidRPr="001D5BBF">
        <w:t xml:space="preserve"> </w:t>
      </w:r>
      <w:proofErr w:type="gramStart"/>
      <w:r w:rsidRPr="001D5BBF">
        <w:t xml:space="preserve">На конец </w:t>
      </w:r>
      <w:r w:rsidR="00F6463F">
        <w:t>июл</w:t>
      </w:r>
      <w:r w:rsidR="00720B2A">
        <w:t>я</w:t>
      </w:r>
      <w:r w:rsidR="0090007E" w:rsidRPr="001D5BBF">
        <w:t xml:space="preserve"> </w:t>
      </w:r>
      <w:r w:rsidR="006D4D25" w:rsidRPr="001D5BBF">
        <w:t>2023</w:t>
      </w:r>
      <w:r w:rsidRPr="001D5BBF">
        <w:t xml:space="preserve"> года поголовье крупного рогатого скота в хозяйствах </w:t>
      </w:r>
      <w:r w:rsidRPr="00C6774A">
        <w:t>всех сель</w:t>
      </w:r>
      <w:r w:rsidR="007E10B8" w:rsidRPr="00C6774A">
        <w:t xml:space="preserve">скохозяйственных </w:t>
      </w:r>
      <w:r w:rsidRPr="00C6774A">
        <w:t>производител</w:t>
      </w:r>
      <w:r w:rsidR="00B9323E" w:rsidRPr="00C6774A">
        <w:t xml:space="preserve">ей, по расчетам, составило </w:t>
      </w:r>
      <w:r w:rsidR="00EB5A5F" w:rsidRPr="00C6774A">
        <w:t>224,</w:t>
      </w:r>
      <w:r w:rsidR="00821FCA">
        <w:t>7</w:t>
      </w:r>
      <w:r w:rsidR="00F6342E">
        <w:t xml:space="preserve"> </w:t>
      </w:r>
      <w:r w:rsidRPr="00C6774A">
        <w:t>тыс. голов</w:t>
      </w:r>
      <w:r w:rsidR="004B73AF" w:rsidRPr="00C6774A">
        <w:t xml:space="preserve"> (на</w:t>
      </w:r>
      <w:r w:rsidR="00EB5A5F" w:rsidRPr="00C6774A">
        <w:t xml:space="preserve"> 0,</w:t>
      </w:r>
      <w:r w:rsidR="00821FCA">
        <w:t>1</w:t>
      </w:r>
      <w:r w:rsidR="00F24B8D" w:rsidRPr="00C6774A">
        <w:t xml:space="preserve">% </w:t>
      </w:r>
      <w:r w:rsidR="00821FCA">
        <w:t>больше</w:t>
      </w:r>
      <w:r w:rsidR="00F24B8D" w:rsidRPr="00C6774A">
        <w:t xml:space="preserve"> по сравнению </w:t>
      </w:r>
      <w:r w:rsidR="0031625E" w:rsidRPr="00C6774A">
        <w:t xml:space="preserve">с </w:t>
      </w:r>
      <w:r w:rsidR="00497E55">
        <w:t>с</w:t>
      </w:r>
      <w:r w:rsidR="0031625E" w:rsidRPr="00C6774A">
        <w:t>оответствующе</w:t>
      </w:r>
      <w:r w:rsidR="00497E55">
        <w:t>й</w:t>
      </w:r>
      <w:r w:rsidR="0031625E" w:rsidRPr="00C6774A">
        <w:t xml:space="preserve"> </w:t>
      </w:r>
      <w:r w:rsidR="00497E55">
        <w:t>датой</w:t>
      </w:r>
      <w:r w:rsidR="004B73AF" w:rsidRPr="00C6774A">
        <w:t xml:space="preserve"> предыдущего года</w:t>
      </w:r>
      <w:r w:rsidR="00F24B8D" w:rsidRPr="00C6774A">
        <w:t>)</w:t>
      </w:r>
      <w:r w:rsidRPr="00C6774A">
        <w:t xml:space="preserve">, </w:t>
      </w:r>
      <w:r w:rsidR="00F24B8D" w:rsidRPr="00C6774A">
        <w:t>из него</w:t>
      </w:r>
      <w:r w:rsidRPr="00C6774A">
        <w:t xml:space="preserve"> коров</w:t>
      </w:r>
      <w:r w:rsidR="00B9323E" w:rsidRPr="00C6774A">
        <w:t xml:space="preserve"> – </w:t>
      </w:r>
      <w:r w:rsidR="001D5BBF" w:rsidRPr="00C6774A">
        <w:t>96,</w:t>
      </w:r>
      <w:r w:rsidR="00821FCA">
        <w:t>2</w:t>
      </w:r>
      <w:r w:rsidR="00B9323E" w:rsidRPr="00C6774A">
        <w:t xml:space="preserve"> тыс. голов</w:t>
      </w:r>
      <w:r w:rsidR="00F24B8D" w:rsidRPr="00C6774A">
        <w:rPr>
          <w:sz w:val="20"/>
        </w:rPr>
        <w:t xml:space="preserve"> </w:t>
      </w:r>
      <w:r w:rsidR="00F24B8D" w:rsidRPr="00C6774A">
        <w:rPr>
          <w:szCs w:val="24"/>
        </w:rPr>
        <w:t xml:space="preserve">(на </w:t>
      </w:r>
      <w:r w:rsidR="00821FCA">
        <w:rPr>
          <w:szCs w:val="24"/>
        </w:rPr>
        <w:t>3</w:t>
      </w:r>
      <w:r w:rsidR="00EB5A5F" w:rsidRPr="00C6774A">
        <w:rPr>
          <w:szCs w:val="24"/>
        </w:rPr>
        <w:t>,</w:t>
      </w:r>
      <w:r w:rsidR="00821FCA">
        <w:rPr>
          <w:szCs w:val="24"/>
        </w:rPr>
        <w:t>7</w:t>
      </w:r>
      <w:r w:rsidR="00F24B8D" w:rsidRPr="00C6774A">
        <w:rPr>
          <w:szCs w:val="24"/>
        </w:rPr>
        <w:t>% меньше)</w:t>
      </w:r>
      <w:r w:rsidR="00B9323E" w:rsidRPr="00C6774A">
        <w:rPr>
          <w:szCs w:val="24"/>
        </w:rPr>
        <w:t>,</w:t>
      </w:r>
      <w:r w:rsidR="00821FCA" w:rsidRPr="00821FCA">
        <w:t xml:space="preserve"> </w:t>
      </w:r>
      <w:r w:rsidR="00821FCA" w:rsidRPr="00C6774A">
        <w:t>свиней – 8</w:t>
      </w:r>
      <w:r w:rsidR="00821FCA">
        <w:t>4</w:t>
      </w:r>
      <w:r w:rsidR="00821FCA" w:rsidRPr="00C6774A">
        <w:t>,</w:t>
      </w:r>
      <w:r w:rsidR="00821FCA">
        <w:t>0</w:t>
      </w:r>
      <w:r w:rsidR="00821FCA" w:rsidRPr="00C6774A">
        <w:t xml:space="preserve"> тыс. голов (</w:t>
      </w:r>
      <w:r w:rsidR="00CA399D">
        <w:t xml:space="preserve">меньше </w:t>
      </w:r>
      <w:r w:rsidR="00821FCA" w:rsidRPr="00C6774A">
        <w:t xml:space="preserve">на </w:t>
      </w:r>
      <w:r w:rsidR="00821FCA">
        <w:t>2</w:t>
      </w:r>
      <w:r w:rsidR="00821FCA" w:rsidRPr="00C6774A">
        <w:t>,</w:t>
      </w:r>
      <w:r w:rsidR="00821FCA">
        <w:t>2%</w:t>
      </w:r>
      <w:r w:rsidR="00821FCA" w:rsidRPr="00C6774A">
        <w:t>)</w:t>
      </w:r>
      <w:r w:rsidR="00821FCA">
        <w:t xml:space="preserve">, </w:t>
      </w:r>
      <w:r w:rsidR="002D64EC" w:rsidRPr="00C6774A">
        <w:t xml:space="preserve">овец и коз – </w:t>
      </w:r>
      <w:r w:rsidR="00F204F5" w:rsidRPr="00C6774A">
        <w:t>1</w:t>
      </w:r>
      <w:r w:rsidR="005C6708" w:rsidRPr="00C6774A">
        <w:t>6</w:t>
      </w:r>
      <w:r w:rsidR="00821FCA">
        <w:t>6</w:t>
      </w:r>
      <w:r w:rsidR="00F204F5" w:rsidRPr="00C6774A">
        <w:t>,</w:t>
      </w:r>
      <w:r w:rsidR="00821FCA">
        <w:t>3</w:t>
      </w:r>
      <w:r w:rsidRPr="00C6774A">
        <w:t xml:space="preserve"> тыс. голов</w:t>
      </w:r>
      <w:r w:rsidR="008F2E2C" w:rsidRPr="00C6774A">
        <w:t xml:space="preserve"> (</w:t>
      </w:r>
      <w:r w:rsidR="00CA399D">
        <w:t xml:space="preserve">меньше </w:t>
      </w:r>
      <w:r w:rsidR="008F2E2C" w:rsidRPr="00C6774A">
        <w:t xml:space="preserve">на </w:t>
      </w:r>
      <w:r w:rsidR="00821FCA">
        <w:t>1</w:t>
      </w:r>
      <w:r w:rsidR="001D5BBF" w:rsidRPr="00C6774A">
        <w:t>,</w:t>
      </w:r>
      <w:r w:rsidR="00821FCA">
        <w:t>4</w:t>
      </w:r>
      <w:r w:rsidR="00FF4E3F">
        <w:t>%</w:t>
      </w:r>
      <w:r w:rsidR="008F2E2C" w:rsidRPr="00C6774A">
        <w:t>)</w:t>
      </w:r>
      <w:r w:rsidR="00F6342E">
        <w:t>.</w:t>
      </w:r>
      <w:proofErr w:type="gramEnd"/>
    </w:p>
    <w:p w:rsidR="0037065B" w:rsidRPr="00374411" w:rsidRDefault="001269BA" w:rsidP="0037065B">
      <w:pPr>
        <w:widowControl/>
        <w:suppressAutoHyphens/>
        <w:ind w:firstLine="720"/>
        <w:rPr>
          <w:szCs w:val="24"/>
        </w:rPr>
      </w:pPr>
      <w:r w:rsidRPr="00C6774A">
        <w:rPr>
          <w:szCs w:val="24"/>
        </w:rPr>
        <w:t xml:space="preserve">В структуре поголовья скота на хозяйства населения приходилось </w:t>
      </w:r>
      <w:r w:rsidR="00EB5A5F" w:rsidRPr="00C6774A">
        <w:rPr>
          <w:szCs w:val="24"/>
        </w:rPr>
        <w:t>3</w:t>
      </w:r>
      <w:r w:rsidR="00821FCA">
        <w:rPr>
          <w:szCs w:val="24"/>
        </w:rPr>
        <w:t>5</w:t>
      </w:r>
      <w:r w:rsidR="00EB5A5F" w:rsidRPr="00C6774A">
        <w:rPr>
          <w:szCs w:val="24"/>
        </w:rPr>
        <w:t>,</w:t>
      </w:r>
      <w:r w:rsidR="00821FCA">
        <w:rPr>
          <w:szCs w:val="24"/>
        </w:rPr>
        <w:t>4</w:t>
      </w:r>
      <w:r w:rsidRPr="00C6774A">
        <w:rPr>
          <w:szCs w:val="24"/>
        </w:rPr>
        <w:t xml:space="preserve">% поголовья крупного рогатого скота, </w:t>
      </w:r>
      <w:r w:rsidR="00821FCA">
        <w:rPr>
          <w:szCs w:val="24"/>
        </w:rPr>
        <w:t>30</w:t>
      </w:r>
      <w:r w:rsidR="00EB5A5F" w:rsidRPr="00C6774A">
        <w:rPr>
          <w:szCs w:val="24"/>
        </w:rPr>
        <w:t>,</w:t>
      </w:r>
      <w:r w:rsidR="00821FCA">
        <w:rPr>
          <w:szCs w:val="24"/>
        </w:rPr>
        <w:t>2</w:t>
      </w:r>
      <w:r w:rsidRPr="00C6774A">
        <w:rPr>
          <w:szCs w:val="24"/>
        </w:rPr>
        <w:t xml:space="preserve">% свиней, </w:t>
      </w:r>
      <w:r w:rsidR="001D5BBF" w:rsidRPr="00C6774A">
        <w:rPr>
          <w:szCs w:val="24"/>
        </w:rPr>
        <w:t>50,</w:t>
      </w:r>
      <w:r w:rsidR="00821FCA">
        <w:rPr>
          <w:szCs w:val="24"/>
        </w:rPr>
        <w:t>8</w:t>
      </w:r>
      <w:r w:rsidRPr="00C6774A">
        <w:rPr>
          <w:szCs w:val="24"/>
        </w:rPr>
        <w:t xml:space="preserve">% овец и коз (на конец </w:t>
      </w:r>
      <w:r w:rsidR="00821FCA">
        <w:rPr>
          <w:szCs w:val="24"/>
        </w:rPr>
        <w:t>июл</w:t>
      </w:r>
      <w:r w:rsidR="00EB5A5F" w:rsidRPr="00C6774A">
        <w:rPr>
          <w:szCs w:val="24"/>
        </w:rPr>
        <w:t>я</w:t>
      </w:r>
      <w:r w:rsidR="004B73AF" w:rsidRPr="00C6774A">
        <w:rPr>
          <w:szCs w:val="24"/>
        </w:rPr>
        <w:t xml:space="preserve"> 2022</w:t>
      </w:r>
      <w:r w:rsidR="00497E55">
        <w:rPr>
          <w:szCs w:val="24"/>
        </w:rPr>
        <w:t> </w:t>
      </w:r>
      <w:r w:rsidRPr="00C6774A">
        <w:rPr>
          <w:szCs w:val="24"/>
        </w:rPr>
        <w:t xml:space="preserve">г. </w:t>
      </w:r>
      <w:r w:rsidR="007C1497" w:rsidRPr="00C6774A">
        <w:rPr>
          <w:szCs w:val="24"/>
        </w:rPr>
        <w:t>–</w:t>
      </w:r>
      <w:r w:rsidRPr="00C6774A">
        <w:rPr>
          <w:szCs w:val="24"/>
        </w:rPr>
        <w:t xml:space="preserve"> соответственно </w:t>
      </w:r>
      <w:r w:rsidR="00EB5A5F" w:rsidRPr="00C6774A">
        <w:rPr>
          <w:szCs w:val="24"/>
        </w:rPr>
        <w:t>35,</w:t>
      </w:r>
      <w:r w:rsidR="00821FCA">
        <w:rPr>
          <w:szCs w:val="24"/>
        </w:rPr>
        <w:t>7</w:t>
      </w:r>
      <w:r w:rsidRPr="00C6774A">
        <w:rPr>
          <w:szCs w:val="24"/>
        </w:rPr>
        <w:t xml:space="preserve">%, </w:t>
      </w:r>
      <w:r w:rsidR="00EB5A5F" w:rsidRPr="00C6774A">
        <w:rPr>
          <w:szCs w:val="24"/>
        </w:rPr>
        <w:t>32,</w:t>
      </w:r>
      <w:r w:rsidR="00821FCA">
        <w:rPr>
          <w:szCs w:val="24"/>
        </w:rPr>
        <w:t>2</w:t>
      </w:r>
      <w:r w:rsidRPr="00C6774A">
        <w:rPr>
          <w:szCs w:val="24"/>
        </w:rPr>
        <w:t xml:space="preserve">%, </w:t>
      </w:r>
      <w:r w:rsidR="001D5BBF" w:rsidRPr="00C6774A">
        <w:rPr>
          <w:szCs w:val="24"/>
        </w:rPr>
        <w:t>50,</w:t>
      </w:r>
      <w:r w:rsidR="00821FCA">
        <w:rPr>
          <w:szCs w:val="24"/>
        </w:rPr>
        <w:t>9</w:t>
      </w:r>
      <w:r w:rsidRPr="00C6774A">
        <w:rPr>
          <w:szCs w:val="24"/>
        </w:rPr>
        <w:t>%).</w:t>
      </w:r>
    </w:p>
    <w:p w:rsidR="001269BA" w:rsidRDefault="001269BA" w:rsidP="00CF019B">
      <w:pPr>
        <w:suppressAutoHyphens/>
        <w:jc w:val="center"/>
        <w:rPr>
          <w:b/>
        </w:rPr>
      </w:pPr>
    </w:p>
    <w:p w:rsidR="00771908" w:rsidRPr="00374411" w:rsidRDefault="00771908" w:rsidP="00CD16A5">
      <w:pPr>
        <w:suppressAutoHyphens/>
        <w:jc w:val="center"/>
        <w:rPr>
          <w:b/>
        </w:rPr>
      </w:pPr>
      <w:r w:rsidRPr="00374411">
        <w:rPr>
          <w:b/>
        </w:rPr>
        <w:t>Динамика поголовья скота в хозяйствах всех категорий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374411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374411" w:rsidTr="004B73AF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374411" w:rsidRDefault="00771908" w:rsidP="004B73AF">
            <w:pPr>
              <w:keepLines/>
              <w:pBdr>
                <w:top w:val="double" w:sz="4" w:space="1" w:color="auto"/>
                <w:left w:val="double" w:sz="4" w:space="4" w:color="auto"/>
                <w:right w:val="double" w:sz="4" w:space="4" w:color="auto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 xml:space="preserve">Крупный </w:t>
            </w:r>
          </w:p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 xml:space="preserve">Из него </w:t>
            </w:r>
          </w:p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1625E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1625E">
              <w:t>Овцы и козы</w:t>
            </w:r>
          </w:p>
        </w:tc>
      </w:tr>
      <w:tr w:rsidR="00771908" w:rsidRPr="00374411" w:rsidTr="004B73AF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374411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</w:t>
            </w:r>
            <w:r w:rsidRPr="00374411">
              <w:rPr>
                <w:sz w:val="22"/>
              </w:rPr>
              <w:t>е</w:t>
            </w:r>
            <w:r w:rsidRPr="00374411">
              <w:rPr>
                <w:sz w:val="22"/>
              </w:rPr>
              <w:t>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</w:tr>
      <w:tr w:rsidR="00771908" w:rsidRPr="00374411" w:rsidTr="004B73AF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374411">
              <w:rPr>
                <w:b/>
              </w:rPr>
              <w:t>2022</w:t>
            </w:r>
          </w:p>
        </w:tc>
      </w:tr>
      <w:tr w:rsidR="00771908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103,8</w:t>
            </w:r>
          </w:p>
        </w:tc>
      </w:tr>
      <w:tr w:rsidR="00771908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</w:tr>
      <w:tr w:rsidR="00771908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104,5</w:t>
            </w:r>
          </w:p>
        </w:tc>
      </w:tr>
      <w:tr w:rsidR="003359ED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3359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4C14EC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</w:tr>
      <w:tr w:rsidR="00532CA9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532CA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</w:tr>
      <w:tr w:rsidR="008358E7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8358E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A72B2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103,1</w:t>
            </w:r>
          </w:p>
        </w:tc>
      </w:tr>
      <w:tr w:rsidR="00853B12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853B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</w:tr>
      <w:tr w:rsidR="008206C3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8206C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</w:tr>
      <w:tr w:rsidR="00B472ED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B472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5F310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</w:tr>
      <w:tr w:rsidR="002C322F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B2738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343" w:rsidRPr="00374411" w:rsidRDefault="009B3343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</w:tr>
      <w:tr w:rsidR="008D0794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8D0794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1C4682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794" w:rsidRPr="00374411" w:rsidRDefault="001C468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97,0</w:t>
            </w:r>
          </w:p>
        </w:tc>
      </w:tr>
      <w:tr w:rsidR="00582466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8D0794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  <w:rPr>
                <w:highlight w:val="yellow"/>
              </w:rPr>
            </w:pPr>
            <w:r w:rsidRPr="00D3712B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466" w:rsidRPr="00374411" w:rsidRDefault="00582466" w:rsidP="00C63C9B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96,8</w:t>
            </w:r>
          </w:p>
        </w:tc>
      </w:tr>
      <w:tr w:rsidR="001269BA" w:rsidRPr="00374411" w:rsidTr="004B73AF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Pr="001269BA" w:rsidRDefault="001269BA" w:rsidP="001269BA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1269BA">
              <w:rPr>
                <w:b/>
              </w:rPr>
              <w:t>2023</w:t>
            </w:r>
          </w:p>
        </w:tc>
      </w:tr>
      <w:tr w:rsidR="001269BA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Pr="001C4682" w:rsidRDefault="001269B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8E560E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D2202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8E560E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D2202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8E560E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D22025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8E560E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9BA" w:rsidRDefault="00D2202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100,2</w:t>
            </w:r>
          </w:p>
        </w:tc>
      </w:tr>
      <w:tr w:rsidR="001668C2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1668C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C27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C27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8C2" w:rsidRDefault="009874B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100,9</w:t>
            </w:r>
          </w:p>
        </w:tc>
      </w:tr>
      <w:tr w:rsidR="00CD3DE0" w:rsidRPr="00374411" w:rsidTr="00691D7C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CD3DE0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DE0" w:rsidRDefault="005D6FD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106,6</w:t>
            </w:r>
          </w:p>
        </w:tc>
      </w:tr>
      <w:tr w:rsidR="00691D7C" w:rsidRPr="00374411" w:rsidTr="0090007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FD3F1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D7C" w:rsidRDefault="009A21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</w:tr>
      <w:tr w:rsidR="0090007E" w:rsidRPr="00374411" w:rsidTr="00720B2A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90007E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lastRenderedPageBreak/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07E" w:rsidRDefault="001D5BB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99,7</w:t>
            </w:r>
          </w:p>
        </w:tc>
      </w:tr>
      <w:tr w:rsidR="00720B2A" w:rsidRPr="00374411" w:rsidTr="0022771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720B2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EB5A5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EB5A5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EB5A5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C6774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EB5A5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C6774A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EB5A5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B2A" w:rsidRDefault="00C6774A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103,1</w:t>
            </w:r>
          </w:p>
        </w:tc>
      </w:tr>
      <w:tr w:rsidR="0022771D" w:rsidRPr="00374411" w:rsidTr="004B73A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22771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D266F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771D" w:rsidRDefault="00F5320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99,2</w:t>
            </w:r>
          </w:p>
        </w:tc>
      </w:tr>
    </w:tbl>
    <w:p w:rsidR="00771908" w:rsidRPr="00374411" w:rsidRDefault="00771908" w:rsidP="00771908">
      <w:pPr>
        <w:widowControl/>
        <w:rPr>
          <w:sz w:val="18"/>
          <w:szCs w:val="18"/>
        </w:rPr>
      </w:pPr>
    </w:p>
    <w:p w:rsidR="00771908" w:rsidRDefault="00771908" w:rsidP="009E657D">
      <w:pPr>
        <w:ind w:firstLine="720"/>
      </w:pPr>
      <w:r w:rsidRPr="007C18D9">
        <w:t xml:space="preserve">В сельскохозяйственных организациях на конец </w:t>
      </w:r>
      <w:r w:rsidR="0022771D">
        <w:t>июл</w:t>
      </w:r>
      <w:r w:rsidR="004364EA">
        <w:t>я</w:t>
      </w:r>
      <w:r w:rsidR="006D4D25" w:rsidRPr="007C18D9">
        <w:t xml:space="preserve"> 2023</w:t>
      </w:r>
      <w:r w:rsidRPr="007C18D9">
        <w:t xml:space="preserve"> года по сравнению с </w:t>
      </w:r>
      <w:r w:rsidR="00497E55" w:rsidRPr="00497E55">
        <w:t xml:space="preserve">соответствующей датой </w:t>
      </w:r>
      <w:r w:rsidR="006D4D25" w:rsidRPr="007C18D9">
        <w:t>2022</w:t>
      </w:r>
      <w:r w:rsidRPr="007C18D9">
        <w:t xml:space="preserve"> года </w:t>
      </w:r>
      <w:r w:rsidR="006B1793" w:rsidRPr="007C18D9">
        <w:t xml:space="preserve">поголовье крупного рогатого скота </w:t>
      </w:r>
      <w:r w:rsidR="001D5BBF" w:rsidRPr="007C18D9">
        <w:t>увеличилось</w:t>
      </w:r>
      <w:r w:rsidR="006B1793" w:rsidRPr="007C18D9">
        <w:t xml:space="preserve"> </w:t>
      </w:r>
      <w:r w:rsidR="006B1793" w:rsidRPr="00C6774A">
        <w:t xml:space="preserve">на </w:t>
      </w:r>
      <w:r w:rsidR="006C2E3C">
        <w:t>1</w:t>
      </w:r>
      <w:r w:rsidR="00C6774A" w:rsidRPr="00C6774A">
        <w:t>,</w:t>
      </w:r>
      <w:r w:rsidR="006C2E3C">
        <w:t>2</w:t>
      </w:r>
      <w:r w:rsidR="00A2080D" w:rsidRPr="00C6774A">
        <w:t>%</w:t>
      </w:r>
      <w:r w:rsidR="006B1793" w:rsidRPr="00C6774A">
        <w:t xml:space="preserve">, </w:t>
      </w:r>
      <w:r w:rsidR="005D6FDB" w:rsidRPr="00C6774A">
        <w:t xml:space="preserve">увеличилось поголовье </w:t>
      </w:r>
      <w:r w:rsidR="006B1793" w:rsidRPr="00C6774A">
        <w:t xml:space="preserve">свиней на </w:t>
      </w:r>
      <w:r w:rsidR="006C2E3C">
        <w:t>0</w:t>
      </w:r>
      <w:r w:rsidR="00C6774A" w:rsidRPr="00C6774A">
        <w:t>,</w:t>
      </w:r>
      <w:r w:rsidR="006C2E3C">
        <w:t>4</w:t>
      </w:r>
      <w:r w:rsidR="00787BA3" w:rsidRPr="00C6774A">
        <w:t xml:space="preserve">%, </w:t>
      </w:r>
      <w:r w:rsidR="005D6FDB" w:rsidRPr="00C6774A">
        <w:t xml:space="preserve">овец и коз – на </w:t>
      </w:r>
      <w:r w:rsidR="00C6774A" w:rsidRPr="00C6774A">
        <w:t>4,</w:t>
      </w:r>
      <w:r w:rsidR="006C2E3C">
        <w:t>7</w:t>
      </w:r>
      <w:r w:rsidR="005D6FDB" w:rsidRPr="00C6774A">
        <w:t xml:space="preserve">%, </w:t>
      </w:r>
      <w:r w:rsidR="00787BA3" w:rsidRPr="00C6774A">
        <w:t xml:space="preserve">птицы – на </w:t>
      </w:r>
      <w:r w:rsidR="00C6774A" w:rsidRPr="00C6774A">
        <w:t>2</w:t>
      </w:r>
      <w:r w:rsidR="006C2E3C">
        <w:t>2</w:t>
      </w:r>
      <w:r w:rsidR="00C6774A" w:rsidRPr="00C6774A">
        <w:t>,</w:t>
      </w:r>
      <w:r w:rsidR="006C2E3C">
        <w:t>7</w:t>
      </w:r>
      <w:r w:rsidR="00FF4E3F">
        <w:t xml:space="preserve">%, </w:t>
      </w:r>
      <w:r w:rsidR="00FF4E3F" w:rsidRPr="00C6774A">
        <w:t xml:space="preserve">сократилось поголовье коров на </w:t>
      </w:r>
      <w:r w:rsidR="00FF4E3F">
        <w:t>5</w:t>
      </w:r>
      <w:r w:rsidR="006B0DA8">
        <w:t>,0%.</w:t>
      </w:r>
    </w:p>
    <w:p w:rsidR="009E24C4" w:rsidRPr="007C18D9" w:rsidRDefault="009E24C4" w:rsidP="009E657D">
      <w:pPr>
        <w:ind w:firstLine="720"/>
      </w:pPr>
    </w:p>
    <w:p w:rsidR="00771908" w:rsidRDefault="00787BA3" w:rsidP="006842D5">
      <w:pPr>
        <w:suppressAutoHyphens/>
        <w:ind w:firstLine="720"/>
      </w:pPr>
      <w:r w:rsidRPr="007C18D9">
        <w:t xml:space="preserve">В </w:t>
      </w:r>
      <w:r w:rsidR="0022771D">
        <w:t>январе-июле</w:t>
      </w:r>
      <w:r w:rsidRPr="007C18D9">
        <w:t xml:space="preserve"> 2023</w:t>
      </w:r>
      <w:r w:rsidR="00771908" w:rsidRPr="007C18D9">
        <w:t xml:space="preserve"> года по сравнению с </w:t>
      </w:r>
      <w:r w:rsidR="0022771D">
        <w:t>январем-июлем</w:t>
      </w:r>
      <w:r w:rsidR="004364EA" w:rsidRPr="004364EA">
        <w:t xml:space="preserve"> </w:t>
      </w:r>
      <w:r w:rsidRPr="007C18D9">
        <w:t>2022 года</w:t>
      </w:r>
      <w:r w:rsidR="00771908" w:rsidRPr="007C18D9">
        <w:rPr>
          <w:b/>
        </w:rPr>
        <w:t xml:space="preserve"> </w:t>
      </w:r>
      <w:r w:rsidRPr="007C18D9">
        <w:t>в хозяйствах всех категорий</w:t>
      </w:r>
      <w:r w:rsidR="00582466" w:rsidRPr="007C18D9">
        <w:t xml:space="preserve">, </w:t>
      </w:r>
      <w:r w:rsidR="00582466" w:rsidRPr="00E13FEB">
        <w:t>по расчетам,</w:t>
      </w:r>
      <w:r w:rsidRPr="00E13FEB">
        <w:t xml:space="preserve"> </w:t>
      </w:r>
      <w:r w:rsidR="00771908" w:rsidRPr="00E13FEB">
        <w:t>производство скота и птицы на убой (в живом весе)</w:t>
      </w:r>
      <w:r w:rsidR="00224622" w:rsidRPr="00E13FEB">
        <w:t xml:space="preserve"> </w:t>
      </w:r>
      <w:r w:rsidR="000A478C" w:rsidRPr="00E13FEB">
        <w:t xml:space="preserve">увеличилось на </w:t>
      </w:r>
      <w:r w:rsidR="00C6774A" w:rsidRPr="00E13FEB">
        <w:t>2,</w:t>
      </w:r>
      <w:r w:rsidR="00527DD4">
        <w:t>3</w:t>
      </w:r>
      <w:r w:rsidR="00771908" w:rsidRPr="00E13FEB">
        <w:t>%, валовой надой</w:t>
      </w:r>
      <w:r w:rsidR="006B1793" w:rsidRPr="00E13FEB">
        <w:t xml:space="preserve"> </w:t>
      </w:r>
      <w:r w:rsidR="00771908" w:rsidRPr="00E13FEB">
        <w:t>молока</w:t>
      </w:r>
      <w:r w:rsidR="006B1793" w:rsidRPr="00E13FEB">
        <w:t xml:space="preserve"> </w:t>
      </w:r>
      <w:r w:rsidR="00A47061" w:rsidRPr="00E13FEB">
        <w:t>у</w:t>
      </w:r>
      <w:r w:rsidR="00BF671E" w:rsidRPr="00E13FEB">
        <w:t>величи</w:t>
      </w:r>
      <w:r w:rsidR="00A47061" w:rsidRPr="00E13FEB">
        <w:t xml:space="preserve">лся </w:t>
      </w:r>
      <w:r w:rsidR="00771908" w:rsidRPr="00E13FEB">
        <w:t xml:space="preserve">на </w:t>
      </w:r>
      <w:r w:rsidR="00C6774A" w:rsidRPr="00E13FEB">
        <w:t>2,6</w:t>
      </w:r>
      <w:r w:rsidR="00771908" w:rsidRPr="00E13FEB">
        <w:t xml:space="preserve">%, производство яиц увеличилось на </w:t>
      </w:r>
      <w:r w:rsidR="00527DD4">
        <w:t>3</w:t>
      </w:r>
      <w:r w:rsidR="00C6774A" w:rsidRPr="00E13FEB">
        <w:t>,</w:t>
      </w:r>
      <w:r w:rsidR="00527DD4">
        <w:t>3</w:t>
      </w:r>
      <w:r w:rsidR="00771908" w:rsidRPr="00E13FEB">
        <w:t>%.</w:t>
      </w:r>
    </w:p>
    <w:p w:rsidR="006B0DA8" w:rsidRPr="0031625E" w:rsidRDefault="006B0DA8" w:rsidP="006842D5">
      <w:pPr>
        <w:suppressAutoHyphens/>
        <w:ind w:firstLine="720"/>
      </w:pPr>
    </w:p>
    <w:p w:rsidR="00771908" w:rsidRPr="0024782F" w:rsidRDefault="00771908" w:rsidP="009E657D">
      <w:pPr>
        <w:keepNext/>
        <w:widowControl/>
        <w:jc w:val="center"/>
        <w:outlineLvl w:val="5"/>
        <w:rPr>
          <w:b/>
          <w:bCs/>
          <w:szCs w:val="24"/>
        </w:rPr>
      </w:pPr>
      <w:r w:rsidRPr="0024782F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FE5DEA" w:rsidRPr="0024782F" w:rsidRDefault="00FE5DEA" w:rsidP="00C422F8">
      <w:pPr>
        <w:tabs>
          <w:tab w:val="left" w:pos="1065"/>
        </w:tabs>
        <w:suppressAutoHyphens/>
        <w:rPr>
          <w:b/>
        </w:rPr>
      </w:pPr>
    </w:p>
    <w:tbl>
      <w:tblPr>
        <w:tblW w:w="9087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386"/>
        <w:gridCol w:w="1379"/>
        <w:gridCol w:w="1204"/>
        <w:gridCol w:w="1205"/>
        <w:gridCol w:w="1456"/>
        <w:gridCol w:w="1457"/>
      </w:tblGrid>
      <w:tr w:rsidR="000E1716" w:rsidRPr="0024782F" w:rsidTr="003A7055">
        <w:trPr>
          <w:tblHeader/>
          <w:jc w:val="center"/>
        </w:trPr>
        <w:tc>
          <w:tcPr>
            <w:tcW w:w="238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1716" w:rsidRPr="0024782F" w:rsidRDefault="000E1716" w:rsidP="001668C2">
            <w:pPr>
              <w:widowControl/>
              <w:spacing w:line="160" w:lineRule="exact"/>
              <w:jc w:val="center"/>
              <w:rPr>
                <w:szCs w:val="24"/>
              </w:rPr>
            </w:pPr>
          </w:p>
        </w:tc>
        <w:tc>
          <w:tcPr>
            <w:tcW w:w="137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E1716" w:rsidRPr="0024782F" w:rsidRDefault="009E24C4" w:rsidP="001668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t>Я</w:t>
            </w:r>
            <w:r w:rsidR="0022771D">
              <w:t>нварь-июль</w:t>
            </w:r>
            <w:r w:rsidR="000E1716" w:rsidRPr="0024782F">
              <w:rPr>
                <w:szCs w:val="24"/>
              </w:rPr>
              <w:br/>
              <w:t>2023 г.,</w:t>
            </w:r>
            <w:r w:rsidR="000E1716" w:rsidRPr="0024782F">
              <w:rPr>
                <w:szCs w:val="24"/>
              </w:rPr>
              <w:br/>
              <w:t>тыс.</w:t>
            </w:r>
          </w:p>
          <w:p w:rsidR="000E1716" w:rsidRPr="0024782F" w:rsidRDefault="000E1716" w:rsidP="001668C2">
            <w:pPr>
              <w:widowControl/>
              <w:ind w:left="-57" w:right="-57"/>
              <w:jc w:val="center"/>
              <w:rPr>
                <w:szCs w:val="24"/>
              </w:rPr>
            </w:pPr>
            <w:r w:rsidRPr="0024782F">
              <w:rPr>
                <w:szCs w:val="24"/>
              </w:rPr>
              <w:t>тонн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16" w:rsidRPr="0024782F" w:rsidRDefault="000E1716" w:rsidP="001668C2">
            <w:pPr>
              <w:widowControl/>
              <w:jc w:val="center"/>
              <w:rPr>
                <w:szCs w:val="24"/>
              </w:rPr>
            </w:pPr>
            <w:r w:rsidRPr="0024782F">
              <w:rPr>
                <w:szCs w:val="24"/>
              </w:rPr>
              <w:t>В % к</w:t>
            </w:r>
          </w:p>
        </w:tc>
        <w:tc>
          <w:tcPr>
            <w:tcW w:w="291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16" w:rsidRPr="0024782F" w:rsidRDefault="000E1716" w:rsidP="001668C2">
            <w:pPr>
              <w:widowControl/>
              <w:jc w:val="center"/>
              <w:rPr>
                <w:szCs w:val="24"/>
              </w:rPr>
            </w:pPr>
            <w:proofErr w:type="spellStart"/>
            <w:r w:rsidRPr="0024782F">
              <w:rPr>
                <w:szCs w:val="24"/>
              </w:rPr>
              <w:t>Справочно</w:t>
            </w:r>
            <w:proofErr w:type="spellEnd"/>
          </w:p>
        </w:tc>
      </w:tr>
      <w:tr w:rsidR="000E1716" w:rsidRPr="0024782F" w:rsidTr="003A7055">
        <w:trPr>
          <w:tblHeader/>
          <w:jc w:val="center"/>
        </w:trPr>
        <w:tc>
          <w:tcPr>
            <w:tcW w:w="238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szCs w:val="24"/>
              </w:rPr>
            </w:pPr>
          </w:p>
        </w:tc>
        <w:tc>
          <w:tcPr>
            <w:tcW w:w="137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szCs w:val="24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16" w:rsidRPr="0024782F" w:rsidRDefault="0022771D" w:rsidP="00C6774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t>январю-июлю</w:t>
            </w:r>
            <w:r w:rsidR="000E1716" w:rsidRPr="0024782F">
              <w:rPr>
                <w:szCs w:val="24"/>
              </w:rPr>
              <w:br/>
              <w:t>2022 г.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16" w:rsidRPr="0024782F" w:rsidRDefault="000E1716" w:rsidP="0022771D">
            <w:pPr>
              <w:widowControl/>
              <w:ind w:left="-57" w:right="-57"/>
              <w:jc w:val="center"/>
              <w:rPr>
                <w:szCs w:val="24"/>
              </w:rPr>
            </w:pPr>
            <w:r w:rsidRPr="0024782F">
              <w:rPr>
                <w:szCs w:val="24"/>
              </w:rPr>
              <w:t>январю-</w:t>
            </w:r>
            <w:r w:rsidR="0022771D">
              <w:rPr>
                <w:szCs w:val="24"/>
              </w:rPr>
              <w:t>июню</w:t>
            </w:r>
            <w:r w:rsidRPr="0024782F">
              <w:rPr>
                <w:szCs w:val="24"/>
              </w:rPr>
              <w:br/>
              <w:t>2023 г.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16" w:rsidRPr="0024782F" w:rsidRDefault="0022771D" w:rsidP="0090007E">
            <w:pPr>
              <w:widowControl/>
              <w:jc w:val="center"/>
              <w:rPr>
                <w:szCs w:val="24"/>
              </w:rPr>
            </w:pPr>
            <w:r>
              <w:t>январь-июль</w:t>
            </w:r>
            <w:r w:rsidR="004364EA" w:rsidRPr="004364EA">
              <w:rPr>
                <w:szCs w:val="24"/>
              </w:rPr>
              <w:t xml:space="preserve"> </w:t>
            </w:r>
            <w:r w:rsidR="000E1716" w:rsidRPr="0024782F">
              <w:rPr>
                <w:szCs w:val="24"/>
              </w:rPr>
              <w:t xml:space="preserve">2022 г. </w:t>
            </w:r>
            <w:r w:rsidR="000E1716" w:rsidRPr="0024782F">
              <w:rPr>
                <w:szCs w:val="24"/>
              </w:rPr>
              <w:br/>
            </w:r>
            <w:proofErr w:type="gramStart"/>
            <w:r w:rsidR="000E1716" w:rsidRPr="0024782F">
              <w:rPr>
                <w:szCs w:val="24"/>
              </w:rPr>
              <w:t>в</w:t>
            </w:r>
            <w:proofErr w:type="gramEnd"/>
            <w:r w:rsidR="000E1716" w:rsidRPr="0024782F">
              <w:rPr>
                <w:szCs w:val="24"/>
              </w:rPr>
              <w:t xml:space="preserve"> % к</w:t>
            </w:r>
          </w:p>
        </w:tc>
      </w:tr>
      <w:tr w:rsidR="000E1716" w:rsidRPr="0024782F" w:rsidTr="003A7055">
        <w:trPr>
          <w:tblHeader/>
          <w:jc w:val="center"/>
        </w:trPr>
        <w:tc>
          <w:tcPr>
            <w:tcW w:w="238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szCs w:val="24"/>
              </w:rPr>
            </w:pPr>
          </w:p>
        </w:tc>
        <w:tc>
          <w:tcPr>
            <w:tcW w:w="137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i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i/>
                <w:szCs w:val="24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1716" w:rsidRPr="0024782F" w:rsidRDefault="000E1716" w:rsidP="001668C2">
            <w:pPr>
              <w:widowControl/>
              <w:jc w:val="left"/>
              <w:rPr>
                <w:i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E1716" w:rsidRPr="0024782F" w:rsidRDefault="0022771D" w:rsidP="0090007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t>январю-июлю</w:t>
            </w:r>
            <w:r w:rsidR="000E1716" w:rsidRPr="0024782F">
              <w:rPr>
                <w:szCs w:val="24"/>
              </w:rPr>
              <w:br/>
              <w:t>2021 г.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A7055" w:rsidRDefault="000E1716" w:rsidP="001668C2">
            <w:pPr>
              <w:widowControl/>
              <w:ind w:left="-57" w:right="-57"/>
              <w:jc w:val="center"/>
              <w:rPr>
                <w:szCs w:val="24"/>
              </w:rPr>
            </w:pPr>
            <w:r w:rsidRPr="0024782F">
              <w:rPr>
                <w:szCs w:val="24"/>
              </w:rPr>
              <w:t>январю-</w:t>
            </w:r>
          </w:p>
          <w:p w:rsidR="000E1716" w:rsidRPr="0024782F" w:rsidRDefault="0022771D" w:rsidP="001668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июню</w:t>
            </w:r>
            <w:r w:rsidR="000E1716" w:rsidRPr="0024782F">
              <w:rPr>
                <w:szCs w:val="24"/>
              </w:rPr>
              <w:br/>
              <w:t>2022 г.</w:t>
            </w:r>
          </w:p>
        </w:tc>
      </w:tr>
      <w:tr w:rsidR="000E1716" w:rsidRPr="0024782F" w:rsidTr="003A7055">
        <w:trPr>
          <w:jc w:val="center"/>
        </w:trPr>
        <w:tc>
          <w:tcPr>
            <w:tcW w:w="23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16" w:rsidRPr="0024782F" w:rsidRDefault="009E24C4" w:rsidP="006842D5">
            <w:pPr>
              <w:widowControl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Скот и птица на убой </w:t>
            </w:r>
            <w:r>
              <w:rPr>
                <w:szCs w:val="24"/>
              </w:rPr>
              <w:br/>
            </w:r>
            <w:r w:rsidR="000E1716" w:rsidRPr="0024782F">
              <w:rPr>
                <w:szCs w:val="24"/>
              </w:rPr>
              <w:t>(в живом весе)</w:t>
            </w:r>
          </w:p>
        </w:tc>
        <w:tc>
          <w:tcPr>
            <w:tcW w:w="1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527DD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73</w:t>
            </w:r>
            <w:r w:rsidR="00C6774A">
              <w:rPr>
                <w:szCs w:val="24"/>
              </w:rPr>
              <w:t>,</w:t>
            </w:r>
            <w:r>
              <w:rPr>
                <w:szCs w:val="24"/>
              </w:rPr>
              <w:t>1</w:t>
            </w:r>
          </w:p>
        </w:tc>
        <w:tc>
          <w:tcPr>
            <w:tcW w:w="12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2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6842D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112,9</w:t>
            </w:r>
          </w:p>
        </w:tc>
        <w:tc>
          <w:tcPr>
            <w:tcW w:w="1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6862C8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4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6862C8" w:rsidP="006842D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</w:tr>
      <w:tr w:rsidR="000E1716" w:rsidRPr="0024782F" w:rsidTr="003A7055">
        <w:trPr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16" w:rsidRPr="0024782F" w:rsidRDefault="000E1716" w:rsidP="006842D5">
            <w:pPr>
              <w:widowControl/>
              <w:tabs>
                <w:tab w:val="left" w:pos="708"/>
                <w:tab w:val="center" w:pos="4153"/>
                <w:tab w:val="right" w:pos="8306"/>
              </w:tabs>
              <w:rPr>
                <w:szCs w:val="24"/>
              </w:rPr>
            </w:pPr>
            <w:r w:rsidRPr="0024782F">
              <w:rPr>
                <w:szCs w:val="24"/>
              </w:rPr>
              <w:t>Молоко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527DD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278</w:t>
            </w:r>
            <w:r w:rsidR="00C6774A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6842D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119,6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6862C8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97,6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16" w:rsidRPr="0024782F" w:rsidRDefault="006862C8" w:rsidP="006842D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119,6</w:t>
            </w:r>
          </w:p>
        </w:tc>
      </w:tr>
      <w:tr w:rsidR="000E1716" w:rsidRPr="001668C2" w:rsidTr="003A7055">
        <w:trPr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1716" w:rsidRPr="0024782F" w:rsidRDefault="000E1716" w:rsidP="001B5896">
            <w:pPr>
              <w:widowControl/>
              <w:tabs>
                <w:tab w:val="center" w:pos="4153"/>
                <w:tab w:val="right" w:pos="8306"/>
              </w:tabs>
              <w:rPr>
                <w:szCs w:val="24"/>
              </w:rPr>
            </w:pPr>
            <w:r w:rsidRPr="0024782F">
              <w:rPr>
                <w:szCs w:val="24"/>
              </w:rPr>
              <w:t xml:space="preserve">Яйца, </w:t>
            </w:r>
            <w:proofErr w:type="gramStart"/>
            <w:r w:rsidRPr="0024782F">
              <w:rPr>
                <w:szCs w:val="24"/>
              </w:rPr>
              <w:t>млн</w:t>
            </w:r>
            <w:proofErr w:type="gramEnd"/>
            <w:r w:rsidRPr="0024782F">
              <w:rPr>
                <w:szCs w:val="24"/>
              </w:rPr>
              <w:t> штук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527DD4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80</w:t>
            </w:r>
            <w:r w:rsidR="00C6774A">
              <w:rPr>
                <w:szCs w:val="24"/>
              </w:rPr>
              <w:t>,</w:t>
            </w:r>
            <w:r>
              <w:rPr>
                <w:szCs w:val="24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716" w:rsidRPr="0024782F" w:rsidRDefault="00527DD4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716" w:rsidRPr="0024782F" w:rsidRDefault="005C28A0" w:rsidP="007C18D9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125,4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716" w:rsidRPr="0024782F" w:rsidRDefault="006862C8" w:rsidP="00E57865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716" w:rsidRPr="001668C2" w:rsidRDefault="006862C8" w:rsidP="007C18D9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</w:tr>
    </w:tbl>
    <w:p w:rsidR="001668C2" w:rsidRPr="00A11D60" w:rsidRDefault="001668C2" w:rsidP="00C422F8">
      <w:pPr>
        <w:tabs>
          <w:tab w:val="left" w:pos="1065"/>
        </w:tabs>
        <w:suppressAutoHyphens/>
        <w:rPr>
          <w:b/>
        </w:rPr>
      </w:pPr>
    </w:p>
    <w:p w:rsidR="00A11D60" w:rsidRPr="0024782F" w:rsidRDefault="00A11D60" w:rsidP="00691D7C">
      <w:pPr>
        <w:keepNext/>
        <w:tabs>
          <w:tab w:val="left" w:pos="1065"/>
        </w:tabs>
        <w:suppressAutoHyphens/>
        <w:jc w:val="center"/>
        <w:rPr>
          <w:b/>
        </w:rPr>
      </w:pPr>
      <w:r w:rsidRPr="0024782F">
        <w:rPr>
          <w:b/>
        </w:rPr>
        <w:lastRenderedPageBreak/>
        <w:t>Производство продуктов животноводства в хозяйствах всех категорий</w:t>
      </w:r>
    </w:p>
    <w:p w:rsidR="00A11D60" w:rsidRDefault="00A11D60" w:rsidP="00EE6451">
      <w:pPr>
        <w:keepNext/>
        <w:tabs>
          <w:tab w:val="left" w:pos="1065"/>
        </w:tabs>
        <w:suppressAutoHyphens/>
        <w:jc w:val="center"/>
      </w:pPr>
      <w:r w:rsidRPr="0024782F">
        <w:t>(</w:t>
      </w:r>
      <w:proofErr w:type="gramStart"/>
      <w:r w:rsidRPr="0024782F">
        <w:t>в</w:t>
      </w:r>
      <w:proofErr w:type="gramEnd"/>
      <w:r w:rsidRPr="0024782F">
        <w:t xml:space="preserve"> % к соответствующему </w:t>
      </w:r>
      <w:r w:rsidR="000E1716" w:rsidRPr="0024782F">
        <w:t>периоду</w:t>
      </w:r>
      <w:r w:rsidRPr="0024782F">
        <w:t xml:space="preserve"> предыдущего года)</w:t>
      </w:r>
    </w:p>
    <w:p w:rsidR="008202A5" w:rsidRDefault="008202A5" w:rsidP="00EE6451">
      <w:pPr>
        <w:keepNext/>
        <w:tabs>
          <w:tab w:val="left" w:pos="1065"/>
        </w:tabs>
        <w:suppressAutoHyphens/>
        <w:jc w:val="center"/>
      </w:pPr>
    </w:p>
    <w:p w:rsidR="00F34846" w:rsidRDefault="008202A5" w:rsidP="00EE6451">
      <w:pPr>
        <w:keepNext/>
        <w:tabs>
          <w:tab w:val="left" w:pos="1065"/>
        </w:tabs>
        <w:suppressAutoHyphens/>
        <w:jc w:val="center"/>
      </w:pPr>
      <w:r w:rsidRPr="00B16BF6">
        <w:rPr>
          <w:noProof/>
        </w:rPr>
        <w:drawing>
          <wp:inline distT="0" distB="0" distL="0" distR="0" wp14:anchorId="40239571" wp14:editId="3028D55C">
            <wp:extent cx="5105400" cy="25527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83B10" w:rsidRDefault="00983B10" w:rsidP="006A5584">
      <w:pPr>
        <w:tabs>
          <w:tab w:val="left" w:pos="1065"/>
        </w:tabs>
        <w:suppressAutoHyphens/>
      </w:pPr>
    </w:p>
    <w:p w:rsidR="00241A39" w:rsidRPr="00CC09A3" w:rsidRDefault="0031625E" w:rsidP="00241A39">
      <w:pPr>
        <w:tabs>
          <w:tab w:val="left" w:pos="1065"/>
        </w:tabs>
        <w:suppressAutoHyphens/>
        <w:ind w:firstLine="720"/>
      </w:pPr>
      <w:r w:rsidRPr="00CC09A3">
        <w:t>В</w:t>
      </w:r>
      <w:r w:rsidR="00241A39" w:rsidRPr="00CC09A3">
        <w:t xml:space="preserve"> </w:t>
      </w:r>
      <w:r w:rsidR="00241A39" w:rsidRPr="00CC09A3">
        <w:rPr>
          <w:b/>
        </w:rPr>
        <w:t>сельскохозяйственных организациях</w:t>
      </w:r>
      <w:r w:rsidR="00241A39" w:rsidRPr="00CC09A3">
        <w:t xml:space="preserve"> в </w:t>
      </w:r>
      <w:r w:rsidR="0022771D">
        <w:t>июл</w:t>
      </w:r>
      <w:r w:rsidR="008202A5" w:rsidRPr="00CC09A3">
        <w:t>е</w:t>
      </w:r>
      <w:r w:rsidR="00241A39" w:rsidRPr="00CC09A3">
        <w:t xml:space="preserve"> 2023 г</w:t>
      </w:r>
      <w:r w:rsidR="004B73AF" w:rsidRPr="00CC09A3">
        <w:t>ода</w:t>
      </w:r>
      <w:r w:rsidR="00241A39" w:rsidRPr="00CC09A3">
        <w:t xml:space="preserve"> по сравнению с </w:t>
      </w:r>
      <w:r w:rsidR="0022771D">
        <w:t>июл</w:t>
      </w:r>
      <w:r w:rsidR="008202A5" w:rsidRPr="00CC09A3">
        <w:t>ем</w:t>
      </w:r>
      <w:r w:rsidR="0090007E" w:rsidRPr="00CC09A3">
        <w:t xml:space="preserve"> </w:t>
      </w:r>
      <w:r w:rsidR="00241A39" w:rsidRPr="00CC09A3">
        <w:t>2022 г</w:t>
      </w:r>
      <w:r w:rsidR="004B73AF" w:rsidRPr="00CC09A3">
        <w:t>ода</w:t>
      </w:r>
      <w:r w:rsidR="00241A39" w:rsidRPr="00CC09A3">
        <w:t xml:space="preserve"> производство скота и птицы на убой (в живом весе) </w:t>
      </w:r>
      <w:r w:rsidR="00FB0AC2" w:rsidRPr="00CC09A3">
        <w:t>увеличилось</w:t>
      </w:r>
      <w:r w:rsidR="007B79A0" w:rsidRPr="00CC09A3">
        <w:t xml:space="preserve"> на </w:t>
      </w:r>
      <w:r w:rsidR="00CC09A3" w:rsidRPr="00CC09A3">
        <w:t>1</w:t>
      </w:r>
      <w:r w:rsidR="001C043F">
        <w:t>2</w:t>
      </w:r>
      <w:r w:rsidR="00CC09A3" w:rsidRPr="00CC09A3">
        <w:t>,</w:t>
      </w:r>
      <w:r w:rsidR="001C043F">
        <w:t>7</w:t>
      </w:r>
      <w:r w:rsidR="007B79A0" w:rsidRPr="00CC09A3">
        <w:t>%</w:t>
      </w:r>
      <w:r w:rsidR="00241A39" w:rsidRPr="00CC09A3">
        <w:t xml:space="preserve">, производство молока </w:t>
      </w:r>
      <w:r w:rsidR="007B79A0" w:rsidRPr="00CC09A3">
        <w:t xml:space="preserve">выросло на </w:t>
      </w:r>
      <w:r w:rsidR="001C043F">
        <w:t>3</w:t>
      </w:r>
      <w:r w:rsidR="00CC09A3" w:rsidRPr="00CC09A3">
        <w:t>,</w:t>
      </w:r>
      <w:r w:rsidR="001C7776">
        <w:t>3</w:t>
      </w:r>
      <w:r w:rsidR="007B79A0" w:rsidRPr="00CC09A3">
        <w:t xml:space="preserve"> %</w:t>
      </w:r>
      <w:r w:rsidR="00BC13B0" w:rsidRPr="00CC09A3">
        <w:t>.</w:t>
      </w:r>
    </w:p>
    <w:p w:rsidR="00241A39" w:rsidRDefault="00241A39" w:rsidP="00241A39">
      <w:pPr>
        <w:tabs>
          <w:tab w:val="left" w:pos="1065"/>
        </w:tabs>
        <w:suppressAutoHyphens/>
        <w:ind w:firstLine="720"/>
      </w:pPr>
      <w:r w:rsidRPr="00CC09A3">
        <w:t>В сельскохозяйственных организациях (кроме субъектов м</w:t>
      </w:r>
      <w:r w:rsidR="00BC13B0" w:rsidRPr="00CC09A3">
        <w:t xml:space="preserve">алого предпринимательства) </w:t>
      </w:r>
      <w:r w:rsidR="00BC13B0" w:rsidRPr="00CC09A3">
        <w:rPr>
          <w:b/>
        </w:rPr>
        <w:t>надой</w:t>
      </w:r>
      <w:r w:rsidRPr="00CC09A3">
        <w:rPr>
          <w:b/>
        </w:rPr>
        <w:t xml:space="preserve"> молока на 1 корову</w:t>
      </w:r>
      <w:r w:rsidR="00BC13B0" w:rsidRPr="00CC09A3">
        <w:t xml:space="preserve"> в </w:t>
      </w:r>
      <w:r w:rsidR="0022771D">
        <w:t>январе-июле</w:t>
      </w:r>
      <w:r w:rsidR="00CC731B" w:rsidRPr="00CC09A3">
        <w:t xml:space="preserve"> </w:t>
      </w:r>
      <w:r w:rsidR="00BC13B0" w:rsidRPr="00CC09A3">
        <w:t>2023 г</w:t>
      </w:r>
      <w:r w:rsidR="007C4778" w:rsidRPr="00CC09A3">
        <w:t>ода</w:t>
      </w:r>
      <w:r w:rsidR="00BC13B0" w:rsidRPr="00CC09A3">
        <w:t xml:space="preserve"> составил</w:t>
      </w:r>
      <w:r w:rsidRPr="00CC09A3">
        <w:t xml:space="preserve"> </w:t>
      </w:r>
      <w:r w:rsidR="003D0FAE">
        <w:t>4956</w:t>
      </w:r>
      <w:r w:rsidRPr="00CC09A3">
        <w:t xml:space="preserve"> кил</w:t>
      </w:r>
      <w:r w:rsidR="00FB0AC2" w:rsidRPr="00CC09A3">
        <w:t>ограммов</w:t>
      </w:r>
      <w:r w:rsidR="00A32262" w:rsidRPr="00CC09A3">
        <w:t xml:space="preserve"> против </w:t>
      </w:r>
      <w:r w:rsidR="003D0FAE">
        <w:t>4844</w:t>
      </w:r>
      <w:r w:rsidR="00FB0AC2" w:rsidRPr="00CC09A3">
        <w:t xml:space="preserve"> килограммов</w:t>
      </w:r>
      <w:r w:rsidR="00BC13B0" w:rsidRPr="00CC09A3">
        <w:t xml:space="preserve"> в </w:t>
      </w:r>
      <w:r w:rsidR="0022771D">
        <w:t>январе-июле</w:t>
      </w:r>
      <w:r w:rsidR="00CC731B" w:rsidRPr="00CC09A3">
        <w:t xml:space="preserve"> </w:t>
      </w:r>
      <w:r w:rsidR="00BC13B0" w:rsidRPr="00CC09A3">
        <w:t>2022 года.</w:t>
      </w:r>
    </w:p>
    <w:p w:rsidR="00241A39" w:rsidRDefault="00E163D3" w:rsidP="00241A39">
      <w:pPr>
        <w:tabs>
          <w:tab w:val="left" w:pos="1065"/>
        </w:tabs>
        <w:suppressAutoHyphens/>
        <w:ind w:firstLine="720"/>
      </w:pPr>
      <w:r>
        <w:t xml:space="preserve">В </w:t>
      </w:r>
      <w:r w:rsidR="0022771D">
        <w:t>январе-июле</w:t>
      </w:r>
      <w:r w:rsidR="0022771D" w:rsidRPr="00CC09A3">
        <w:t xml:space="preserve"> </w:t>
      </w:r>
      <w:r>
        <w:t>2023</w:t>
      </w:r>
      <w:r w:rsidR="00241A39">
        <w:t xml:space="preserve"> г</w:t>
      </w:r>
      <w:r w:rsidR="007C4778">
        <w:t>ода</w:t>
      </w:r>
      <w:r w:rsidR="00241A39">
        <w:t xml:space="preserve"> в </w:t>
      </w:r>
      <w:r w:rsidR="00241A39" w:rsidRPr="0031625E">
        <w:rPr>
          <w:b/>
        </w:rPr>
        <w:t>структуре производства скота и птицы на убой (в живом весе)</w:t>
      </w:r>
      <w:r w:rsidR="00241A39">
        <w:t xml:space="preserve"> отмечалось увеличение удельного веса производства </w:t>
      </w:r>
      <w:r w:rsidR="00BF7B70">
        <w:t xml:space="preserve">овец и коз, </w:t>
      </w:r>
      <w:r w:rsidR="00241A39">
        <w:t>птицы</w:t>
      </w:r>
      <w:r w:rsidR="00BF7B70">
        <w:t xml:space="preserve"> </w:t>
      </w:r>
      <w:r w:rsidR="00241A39">
        <w:t>на убой по сравнению с аналогичным периодом предыдущего года.</w:t>
      </w:r>
    </w:p>
    <w:p w:rsidR="00771908" w:rsidRPr="00840309" w:rsidRDefault="00771908" w:rsidP="00771908">
      <w:pPr>
        <w:tabs>
          <w:tab w:val="left" w:pos="1065"/>
        </w:tabs>
        <w:ind w:firstLine="720"/>
        <w:rPr>
          <w:szCs w:val="24"/>
        </w:rPr>
      </w:pPr>
    </w:p>
    <w:p w:rsidR="00771908" w:rsidRPr="00374411" w:rsidRDefault="00771908" w:rsidP="006A5584">
      <w:pPr>
        <w:tabs>
          <w:tab w:val="left" w:pos="1065"/>
        </w:tabs>
        <w:jc w:val="center"/>
      </w:pPr>
      <w:r w:rsidRPr="00374411">
        <w:rPr>
          <w:b/>
        </w:rPr>
        <w:t>Производство основных видов скота и птицы на убой (в живом весе)</w:t>
      </w:r>
    </w:p>
    <w:p w:rsidR="00771908" w:rsidRDefault="00771908" w:rsidP="00771908">
      <w:pPr>
        <w:jc w:val="center"/>
        <w:rPr>
          <w:b/>
          <w:vertAlign w:val="superscript"/>
        </w:rPr>
      </w:pPr>
      <w:r w:rsidRPr="00374411">
        <w:rPr>
          <w:b/>
        </w:rPr>
        <w:t>сельскохозяйственными организациями</w:t>
      </w:r>
      <w:proofErr w:type="gramStart"/>
      <w:r w:rsidRPr="00374411">
        <w:rPr>
          <w:b/>
          <w:vertAlign w:val="superscript"/>
        </w:rPr>
        <w:t>1</w:t>
      </w:r>
      <w:proofErr w:type="gramEnd"/>
      <w:r w:rsidRPr="00374411">
        <w:rPr>
          <w:b/>
          <w:vertAlign w:val="superscript"/>
        </w:rPr>
        <w:t>)</w:t>
      </w:r>
    </w:p>
    <w:p w:rsidR="004C7AF9" w:rsidRDefault="004C7AF9" w:rsidP="00771908">
      <w:pPr>
        <w:jc w:val="center"/>
        <w:rPr>
          <w:b/>
          <w:vertAlign w:val="superscript"/>
        </w:rPr>
      </w:pPr>
    </w:p>
    <w:p w:rsidR="00771908" w:rsidRPr="00B06E03" w:rsidRDefault="00771908" w:rsidP="00B06E03">
      <w:pPr>
        <w:rPr>
          <w:sz w:val="10"/>
        </w:rPr>
      </w:pPr>
    </w:p>
    <w:tbl>
      <w:tblPr>
        <w:tblpPr w:leftFromText="180" w:rightFromText="180" w:vertAnchor="text" w:horzAnchor="margin" w:tblpY="-61"/>
        <w:tblW w:w="938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880"/>
        <w:gridCol w:w="906"/>
        <w:gridCol w:w="907"/>
        <w:gridCol w:w="1843"/>
        <w:gridCol w:w="992"/>
        <w:gridCol w:w="1418"/>
      </w:tblGrid>
      <w:tr w:rsidR="00B06E03" w:rsidRPr="00B06E03" w:rsidTr="008A5D3A">
        <w:trPr>
          <w:cantSplit/>
          <w:trHeight w:val="534"/>
        </w:trPr>
        <w:tc>
          <w:tcPr>
            <w:tcW w:w="2438" w:type="dxa"/>
            <w:vMerge w:val="restart"/>
            <w:tcMar>
              <w:left w:w="28" w:type="dxa"/>
              <w:right w:w="28" w:type="dxa"/>
            </w:tcMar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4536" w:type="dxa"/>
            <w:gridSpan w:val="4"/>
            <w:tcMar>
              <w:left w:w="28" w:type="dxa"/>
              <w:right w:w="28" w:type="dxa"/>
            </w:tcMar>
            <w:vAlign w:val="center"/>
          </w:tcPr>
          <w:p w:rsidR="00B06E03" w:rsidRPr="00B06E03" w:rsidRDefault="0022771D" w:rsidP="00B06E03">
            <w:pPr>
              <w:jc w:val="center"/>
            </w:pPr>
            <w:r>
              <w:t>Июл</w:t>
            </w:r>
            <w:r w:rsidR="00CC731B">
              <w:t>ь</w:t>
            </w:r>
            <w:r w:rsidR="00B06E03" w:rsidRPr="00B06E03">
              <w:t xml:space="preserve"> 2023 г.</w:t>
            </w:r>
          </w:p>
        </w:tc>
        <w:tc>
          <w:tcPr>
            <w:tcW w:w="992" w:type="dxa"/>
            <w:vMerge w:val="restart"/>
            <w:vAlign w:val="center"/>
          </w:tcPr>
          <w:p w:rsidR="00B06E03" w:rsidRPr="00B06E03" w:rsidRDefault="004C7AF9" w:rsidP="006B0DA8">
            <w:pPr>
              <w:ind w:left="-57" w:right="-57"/>
              <w:jc w:val="center"/>
            </w:pPr>
            <w:r>
              <w:t>Я</w:t>
            </w:r>
            <w:r w:rsidR="007D277F">
              <w:t>н</w:t>
            </w:r>
            <w:r w:rsidR="007D277F">
              <w:t>варь-июль</w:t>
            </w:r>
            <w:r w:rsidR="0022771D" w:rsidRPr="00CC09A3">
              <w:t xml:space="preserve"> </w:t>
            </w:r>
            <w:r w:rsidR="00FD3F19">
              <w:rPr>
                <w:szCs w:val="24"/>
              </w:rPr>
              <w:br/>
            </w:r>
            <w:r w:rsidR="00B06E03" w:rsidRPr="00B06E03">
              <w:t>20</w:t>
            </w:r>
            <w:bookmarkStart w:id="0" w:name="_GoBack"/>
            <w:bookmarkEnd w:id="0"/>
            <w:r w:rsidR="00B06E03" w:rsidRPr="00B06E03">
              <w:t>23 г.</w:t>
            </w:r>
          </w:p>
          <w:p w:rsidR="00CD3DE0" w:rsidRDefault="00B06E03" w:rsidP="00B06E03">
            <w:pPr>
              <w:jc w:val="center"/>
            </w:pPr>
            <w:r w:rsidRPr="00B06E03">
              <w:t xml:space="preserve">в % к </w:t>
            </w:r>
          </w:p>
          <w:p w:rsidR="00B06E03" w:rsidRPr="00B06E03" w:rsidRDefault="007D277F" w:rsidP="0090007E">
            <w:pPr>
              <w:jc w:val="center"/>
            </w:pPr>
            <w:r>
              <w:t>янв</w:t>
            </w:r>
            <w:r>
              <w:t>а</w:t>
            </w:r>
            <w:r>
              <w:t>рю-июлю</w:t>
            </w:r>
            <w:r w:rsidRPr="00CC09A3">
              <w:t xml:space="preserve"> </w:t>
            </w:r>
            <w:r w:rsidRPr="004364EA">
              <w:rPr>
                <w:szCs w:val="24"/>
              </w:rPr>
              <w:t xml:space="preserve"> </w:t>
            </w:r>
            <w:r w:rsidR="00FD3F19">
              <w:rPr>
                <w:szCs w:val="24"/>
              </w:rPr>
              <w:br/>
            </w:r>
            <w:r w:rsidR="00B06E03" w:rsidRPr="00B06E03">
              <w:t>2022 г.</w:t>
            </w:r>
          </w:p>
        </w:tc>
        <w:tc>
          <w:tcPr>
            <w:tcW w:w="1418" w:type="dxa"/>
            <w:vMerge w:val="restart"/>
            <w:vAlign w:val="center"/>
          </w:tcPr>
          <w:p w:rsidR="00B06E03" w:rsidRPr="00B06E03" w:rsidRDefault="00B06E03" w:rsidP="007C4778">
            <w:pPr>
              <w:ind w:left="-57" w:right="-57"/>
              <w:jc w:val="center"/>
            </w:pPr>
            <w:proofErr w:type="spellStart"/>
            <w:r w:rsidRPr="00B06E03">
              <w:t>Справочно</w:t>
            </w:r>
            <w:proofErr w:type="spellEnd"/>
          </w:p>
          <w:p w:rsidR="00B06E03" w:rsidRPr="00B06E03" w:rsidRDefault="007D277F" w:rsidP="00B06E03">
            <w:pPr>
              <w:jc w:val="center"/>
            </w:pPr>
            <w:r>
              <w:t>январь-июль</w:t>
            </w:r>
            <w:r w:rsidRPr="00CC09A3">
              <w:t xml:space="preserve"> </w:t>
            </w:r>
            <w:r w:rsidR="00FD3F19">
              <w:rPr>
                <w:szCs w:val="24"/>
              </w:rPr>
              <w:br/>
            </w:r>
            <w:r w:rsidR="00B06E03" w:rsidRPr="00B06E03">
              <w:t>2022 г.</w:t>
            </w:r>
          </w:p>
          <w:p w:rsidR="00B06E03" w:rsidRPr="00B06E03" w:rsidRDefault="00B06E03" w:rsidP="00B06E03">
            <w:pPr>
              <w:jc w:val="center"/>
            </w:pPr>
            <w:r w:rsidRPr="00B06E03">
              <w:t>в % к</w:t>
            </w:r>
          </w:p>
          <w:p w:rsidR="00B06E03" w:rsidRPr="00B06E03" w:rsidRDefault="007D277F" w:rsidP="0090007E">
            <w:pPr>
              <w:jc w:val="center"/>
            </w:pPr>
            <w:r>
              <w:t>январю-июлю</w:t>
            </w:r>
            <w:r w:rsidRPr="00CC09A3">
              <w:t xml:space="preserve"> </w:t>
            </w:r>
            <w:r w:rsidR="00CC731B" w:rsidRPr="004364EA">
              <w:rPr>
                <w:szCs w:val="24"/>
              </w:rPr>
              <w:t xml:space="preserve"> </w:t>
            </w:r>
            <w:r w:rsidR="00B06E03" w:rsidRPr="00B06E03">
              <w:t>2021 г.</w:t>
            </w:r>
          </w:p>
        </w:tc>
      </w:tr>
      <w:tr w:rsidR="00B06E03" w:rsidRPr="00B06E03" w:rsidTr="008A5D3A">
        <w:trPr>
          <w:cantSplit/>
          <w:trHeight w:val="255"/>
        </w:trPr>
        <w:tc>
          <w:tcPr>
            <w:tcW w:w="2438" w:type="dxa"/>
            <w:vMerge/>
            <w:tcMar>
              <w:left w:w="28" w:type="dxa"/>
              <w:right w:w="28" w:type="dxa"/>
            </w:tcMar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8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06E03" w:rsidRPr="00B06E03" w:rsidRDefault="00B06E03" w:rsidP="004C7AF9">
            <w:pPr>
              <w:ind w:left="-57" w:right="-57"/>
              <w:jc w:val="center"/>
            </w:pPr>
            <w:r w:rsidRPr="00B06E03">
              <w:t>тонн</w:t>
            </w:r>
          </w:p>
        </w:tc>
        <w:tc>
          <w:tcPr>
            <w:tcW w:w="1813" w:type="dxa"/>
            <w:gridSpan w:val="2"/>
            <w:vAlign w:val="center"/>
          </w:tcPr>
          <w:p w:rsidR="00B06E03" w:rsidRPr="00B06E03" w:rsidRDefault="00B06E03" w:rsidP="004C7AF9">
            <w:pPr>
              <w:ind w:left="-57" w:right="-57"/>
              <w:jc w:val="center"/>
            </w:pPr>
            <w:r w:rsidRPr="00B06E03">
              <w:t>в % к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06E03" w:rsidRPr="00B06E03" w:rsidRDefault="00B06E03" w:rsidP="00B06E03">
            <w:pPr>
              <w:jc w:val="center"/>
            </w:pPr>
            <w:r w:rsidRPr="00B06E03">
              <w:t>доля произво</w:t>
            </w:r>
            <w:r w:rsidRPr="00B06E03">
              <w:t>д</w:t>
            </w:r>
            <w:r w:rsidRPr="00B06E03">
              <w:t xml:space="preserve">ства отдельных видов скота и птицы </w:t>
            </w:r>
            <w:r w:rsidRPr="00B06E03">
              <w:br/>
              <w:t>в общем объеме производства</w:t>
            </w:r>
          </w:p>
          <w:p w:rsidR="00B06E03" w:rsidRPr="00B06E03" w:rsidRDefault="00B06E03" w:rsidP="00B06E03">
            <w:pPr>
              <w:jc w:val="center"/>
            </w:pPr>
            <w:r w:rsidRPr="00B06E03">
              <w:t xml:space="preserve">скота и птицы </w:t>
            </w:r>
            <w:r w:rsidRPr="00B06E03">
              <w:br/>
              <w:t>на убой, %</w:t>
            </w:r>
          </w:p>
        </w:tc>
        <w:tc>
          <w:tcPr>
            <w:tcW w:w="992" w:type="dxa"/>
            <w:vMerge/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06E03" w:rsidRPr="00B06E03" w:rsidRDefault="00B06E03" w:rsidP="00B06E03">
            <w:pPr>
              <w:jc w:val="center"/>
            </w:pPr>
          </w:p>
        </w:tc>
      </w:tr>
      <w:tr w:rsidR="00B06E03" w:rsidRPr="00B06E03" w:rsidTr="008A5D3A">
        <w:trPr>
          <w:cantSplit/>
          <w:trHeight w:val="552"/>
        </w:trPr>
        <w:tc>
          <w:tcPr>
            <w:tcW w:w="2438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88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6E03" w:rsidRPr="00B06E03" w:rsidRDefault="00B06E03" w:rsidP="004C7AF9">
            <w:pPr>
              <w:ind w:left="-57" w:right="-57"/>
              <w:jc w:val="center"/>
            </w:pPr>
          </w:p>
        </w:tc>
        <w:tc>
          <w:tcPr>
            <w:tcW w:w="906" w:type="dxa"/>
            <w:tcBorders>
              <w:bottom w:val="double" w:sz="4" w:space="0" w:color="auto"/>
            </w:tcBorders>
            <w:vAlign w:val="center"/>
          </w:tcPr>
          <w:p w:rsidR="00B06E03" w:rsidRPr="00B06E03" w:rsidRDefault="0022771D" w:rsidP="004C7AF9">
            <w:pPr>
              <w:ind w:left="-57" w:right="-57"/>
              <w:jc w:val="center"/>
            </w:pPr>
            <w:r>
              <w:t>июл</w:t>
            </w:r>
            <w:r w:rsidR="006A5584">
              <w:t>ю</w:t>
            </w:r>
            <w:r w:rsidR="00B06E03" w:rsidRPr="00B06E03">
              <w:br/>
              <w:t>2022 г.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:rsidR="00B06E03" w:rsidRPr="00B06E03" w:rsidRDefault="0022771D" w:rsidP="004C7AF9">
            <w:pPr>
              <w:ind w:left="-57" w:right="-57"/>
              <w:jc w:val="center"/>
            </w:pPr>
            <w:r>
              <w:t>июню</w:t>
            </w:r>
            <w:r w:rsidR="00B06E03" w:rsidRPr="00B06E03">
              <w:br/>
              <w:t>2023 г.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B06E03" w:rsidRPr="00B06E03" w:rsidRDefault="00B06E03" w:rsidP="00B06E03">
            <w:pPr>
              <w:jc w:val="center"/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B06E03" w:rsidRPr="00B06E03" w:rsidRDefault="00B06E03" w:rsidP="00B06E03">
            <w:pPr>
              <w:jc w:val="center"/>
            </w:pPr>
          </w:p>
        </w:tc>
      </w:tr>
      <w:tr w:rsidR="00A812A4" w:rsidRPr="00B06E03" w:rsidTr="008A5D3A">
        <w:trPr>
          <w:cantSplit/>
          <w:trHeight w:val="20"/>
        </w:trPr>
        <w:tc>
          <w:tcPr>
            <w:tcW w:w="2438" w:type="dxa"/>
            <w:tcBorders>
              <w:top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812A4" w:rsidRPr="00B06E03" w:rsidRDefault="00A812A4" w:rsidP="00B06E03">
            <w:r w:rsidRPr="00B06E03">
              <w:t xml:space="preserve">Скот и птица на убой (в живом весе) </w:t>
            </w:r>
          </w:p>
        </w:tc>
        <w:tc>
          <w:tcPr>
            <w:tcW w:w="880" w:type="dxa"/>
            <w:tcBorders>
              <w:top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5725,5</w:t>
            </w:r>
          </w:p>
        </w:tc>
        <w:tc>
          <w:tcPr>
            <w:tcW w:w="906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907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812A4" w:rsidRPr="00B06E03" w:rsidRDefault="003D0FAE" w:rsidP="006B0DA8">
            <w:pPr>
              <w:ind w:right="57"/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112,7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</w:tr>
      <w:tr w:rsidR="00A812A4" w:rsidRPr="00B06E03" w:rsidTr="008A5D3A">
        <w:trPr>
          <w:cantSplit/>
          <w:trHeight w:val="20"/>
        </w:trPr>
        <w:tc>
          <w:tcPr>
            <w:tcW w:w="243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12A4" w:rsidRPr="00B06E03" w:rsidRDefault="00A812A4" w:rsidP="00B06E03">
            <w:r w:rsidRPr="00B06E03">
              <w:t>из него:</w:t>
            </w:r>
          </w:p>
        </w:tc>
        <w:tc>
          <w:tcPr>
            <w:tcW w:w="88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812A4" w:rsidRPr="00F46673" w:rsidRDefault="00A812A4" w:rsidP="001227FE">
            <w:pPr>
              <w:rPr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:rsidR="00A812A4" w:rsidRPr="00F46673" w:rsidRDefault="00A812A4" w:rsidP="001227FE">
            <w:pPr>
              <w:rPr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bottom"/>
          </w:tcPr>
          <w:p w:rsidR="00A812A4" w:rsidRPr="00F46673" w:rsidRDefault="00A812A4" w:rsidP="001227FE">
            <w:pPr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12A4" w:rsidRPr="00B06E03" w:rsidRDefault="00A812A4" w:rsidP="007C4778">
            <w:pPr>
              <w:ind w:right="57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812A4" w:rsidRPr="00F46673" w:rsidRDefault="00A812A4" w:rsidP="001227FE">
            <w:pPr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A812A4" w:rsidRPr="00F46673" w:rsidRDefault="00A812A4" w:rsidP="001227FE">
            <w:pPr>
              <w:rPr>
                <w:szCs w:val="24"/>
              </w:rPr>
            </w:pPr>
          </w:p>
        </w:tc>
      </w:tr>
      <w:tr w:rsidR="00A812A4" w:rsidRPr="00B06E03" w:rsidTr="008A5D3A">
        <w:trPr>
          <w:cantSplit/>
          <w:trHeight w:val="20"/>
        </w:trPr>
        <w:tc>
          <w:tcPr>
            <w:tcW w:w="2438" w:type="dxa"/>
            <w:tcMar>
              <w:left w:w="28" w:type="dxa"/>
              <w:right w:w="28" w:type="dxa"/>
            </w:tcMar>
          </w:tcPr>
          <w:p w:rsidR="00A812A4" w:rsidRPr="00B06E03" w:rsidRDefault="00A812A4" w:rsidP="00B06E03">
            <w:r w:rsidRPr="00B06E03">
              <w:t>крупный рогатый скот</w:t>
            </w:r>
          </w:p>
        </w:tc>
        <w:tc>
          <w:tcPr>
            <w:tcW w:w="880" w:type="dxa"/>
            <w:tcMar>
              <w:left w:w="28" w:type="dxa"/>
              <w:right w:w="28" w:type="dxa"/>
            </w:tcMar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766,6</w:t>
            </w:r>
          </w:p>
        </w:tc>
        <w:tc>
          <w:tcPr>
            <w:tcW w:w="906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113,8</w:t>
            </w:r>
          </w:p>
        </w:tc>
        <w:tc>
          <w:tcPr>
            <w:tcW w:w="907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90,4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812A4" w:rsidRPr="00B06E03" w:rsidRDefault="003D0FAE" w:rsidP="007C4778">
            <w:pPr>
              <w:ind w:right="57"/>
              <w:jc w:val="right"/>
            </w:pPr>
            <w:r>
              <w:t>13,4</w:t>
            </w:r>
          </w:p>
        </w:tc>
        <w:tc>
          <w:tcPr>
            <w:tcW w:w="992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93,9</w:t>
            </w:r>
          </w:p>
        </w:tc>
        <w:tc>
          <w:tcPr>
            <w:tcW w:w="1418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A812A4" w:rsidRPr="00B06E03" w:rsidTr="008A5D3A">
        <w:trPr>
          <w:cantSplit/>
          <w:trHeight w:val="20"/>
        </w:trPr>
        <w:tc>
          <w:tcPr>
            <w:tcW w:w="2438" w:type="dxa"/>
            <w:tcMar>
              <w:left w:w="28" w:type="dxa"/>
              <w:right w:w="28" w:type="dxa"/>
            </w:tcMar>
          </w:tcPr>
          <w:p w:rsidR="00A812A4" w:rsidRPr="00B06E03" w:rsidRDefault="00A812A4" w:rsidP="00B06E03">
            <w:r w:rsidRPr="00B06E03">
              <w:t>свиньи</w:t>
            </w:r>
          </w:p>
        </w:tc>
        <w:tc>
          <w:tcPr>
            <w:tcW w:w="880" w:type="dxa"/>
            <w:tcMar>
              <w:left w:w="28" w:type="dxa"/>
              <w:right w:w="28" w:type="dxa"/>
            </w:tcMar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853,0</w:t>
            </w:r>
          </w:p>
        </w:tc>
        <w:tc>
          <w:tcPr>
            <w:tcW w:w="906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94,5</w:t>
            </w:r>
          </w:p>
        </w:tc>
        <w:tc>
          <w:tcPr>
            <w:tcW w:w="907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812A4" w:rsidRPr="00B06E03" w:rsidRDefault="003D0FAE" w:rsidP="007C4778">
            <w:pPr>
              <w:ind w:right="57"/>
              <w:jc w:val="right"/>
            </w:pPr>
            <w:r>
              <w:t>14,9</w:t>
            </w:r>
          </w:p>
        </w:tc>
        <w:tc>
          <w:tcPr>
            <w:tcW w:w="992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418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A812A4" w:rsidRPr="00B06E03" w:rsidTr="008A5D3A">
        <w:trPr>
          <w:cantSplit/>
          <w:trHeight w:val="20"/>
        </w:trPr>
        <w:tc>
          <w:tcPr>
            <w:tcW w:w="2438" w:type="dxa"/>
            <w:tcMar>
              <w:left w:w="28" w:type="dxa"/>
              <w:right w:w="28" w:type="dxa"/>
            </w:tcMar>
          </w:tcPr>
          <w:p w:rsidR="00A812A4" w:rsidRPr="00B06E03" w:rsidRDefault="00A812A4" w:rsidP="00B06E03">
            <w:r w:rsidRPr="00B06E03">
              <w:t>птица</w:t>
            </w:r>
          </w:p>
        </w:tc>
        <w:tc>
          <w:tcPr>
            <w:tcW w:w="880" w:type="dxa"/>
            <w:tcMar>
              <w:left w:w="28" w:type="dxa"/>
              <w:right w:w="28" w:type="dxa"/>
            </w:tcMar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4086,0</w:t>
            </w:r>
          </w:p>
        </w:tc>
        <w:tc>
          <w:tcPr>
            <w:tcW w:w="906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117,1</w:t>
            </w:r>
          </w:p>
        </w:tc>
        <w:tc>
          <w:tcPr>
            <w:tcW w:w="907" w:type="dxa"/>
            <w:vAlign w:val="bottom"/>
          </w:tcPr>
          <w:p w:rsidR="00A812A4" w:rsidRPr="00F46673" w:rsidRDefault="003D0FAE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A812A4" w:rsidRPr="00B06E03" w:rsidRDefault="002864B4" w:rsidP="007C4778">
            <w:pPr>
              <w:ind w:right="57"/>
              <w:jc w:val="right"/>
            </w:pPr>
            <w:r>
              <w:t>71,4</w:t>
            </w:r>
          </w:p>
        </w:tc>
        <w:tc>
          <w:tcPr>
            <w:tcW w:w="992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119,4</w:t>
            </w:r>
          </w:p>
        </w:tc>
        <w:tc>
          <w:tcPr>
            <w:tcW w:w="1418" w:type="dxa"/>
            <w:vAlign w:val="bottom"/>
          </w:tcPr>
          <w:p w:rsidR="00A812A4" w:rsidRPr="00F46673" w:rsidRDefault="002864B4" w:rsidP="001227FE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113,8</w:t>
            </w:r>
          </w:p>
        </w:tc>
      </w:tr>
    </w:tbl>
    <w:p w:rsidR="00771908" w:rsidRPr="00374411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374411">
        <w:rPr>
          <w:sz w:val="18"/>
          <w:vertAlign w:val="superscript"/>
        </w:rPr>
        <w:t>1)</w:t>
      </w:r>
      <w:r w:rsidRPr="00374411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712D3C" w:rsidRPr="00A128FC" w:rsidRDefault="00712D3C" w:rsidP="00712D3C">
      <w:pPr>
        <w:spacing w:before="160"/>
        <w:ind w:firstLine="720"/>
        <w:rPr>
          <w:bCs/>
          <w:szCs w:val="24"/>
        </w:rPr>
      </w:pPr>
      <w:r w:rsidRPr="00ED6271">
        <w:rPr>
          <w:b/>
          <w:szCs w:val="24"/>
        </w:rPr>
        <w:lastRenderedPageBreak/>
        <w:t xml:space="preserve">Реализация продукции. </w:t>
      </w:r>
      <w:r w:rsidRPr="00ED6271">
        <w:rPr>
          <w:szCs w:val="24"/>
        </w:rPr>
        <w:t xml:space="preserve">В </w:t>
      </w:r>
      <w:r w:rsidR="007D277F">
        <w:t>январе-июле</w:t>
      </w:r>
      <w:r w:rsidR="007D277F" w:rsidRPr="00CC09A3">
        <w:t xml:space="preserve"> </w:t>
      </w:r>
      <w:r w:rsidR="007D277F" w:rsidRPr="004364EA">
        <w:rPr>
          <w:szCs w:val="24"/>
        </w:rPr>
        <w:t xml:space="preserve"> </w:t>
      </w:r>
      <w:r w:rsidRPr="00ED6271">
        <w:rPr>
          <w:szCs w:val="24"/>
        </w:rPr>
        <w:t>2023 г</w:t>
      </w:r>
      <w:r w:rsidR="00532F41" w:rsidRPr="00ED6271">
        <w:rPr>
          <w:szCs w:val="24"/>
        </w:rPr>
        <w:t>ода</w:t>
      </w:r>
      <w:r w:rsidRPr="00ED6271">
        <w:rPr>
          <w:szCs w:val="24"/>
        </w:rPr>
        <w:t xml:space="preserve"> по сравнению с соответств</w:t>
      </w:r>
      <w:r w:rsidRPr="00ED6271">
        <w:rPr>
          <w:szCs w:val="24"/>
        </w:rPr>
        <w:t>у</w:t>
      </w:r>
      <w:r w:rsidRPr="00ED6271">
        <w:rPr>
          <w:szCs w:val="24"/>
        </w:rPr>
        <w:t xml:space="preserve">ющим периодом предыдущего года </w:t>
      </w:r>
      <w:proofErr w:type="gramStart"/>
      <w:r w:rsidRPr="00A128FC">
        <w:rPr>
          <w:szCs w:val="24"/>
        </w:rPr>
        <w:t xml:space="preserve">возросла </w:t>
      </w:r>
      <w:r w:rsidRPr="00A128FC">
        <w:rPr>
          <w:bCs/>
          <w:szCs w:val="24"/>
        </w:rPr>
        <w:t>продажа</w:t>
      </w:r>
      <w:proofErr w:type="gramEnd"/>
      <w:r w:rsidRPr="00A128FC">
        <w:rPr>
          <w:b/>
          <w:bCs/>
          <w:szCs w:val="24"/>
        </w:rPr>
        <w:t xml:space="preserve"> </w:t>
      </w:r>
      <w:r w:rsidR="00054807">
        <w:rPr>
          <w:bCs/>
          <w:szCs w:val="24"/>
        </w:rPr>
        <w:t>зерновых и зернобобовых культур, скота и птицы (в живом весе), молока.</w:t>
      </w:r>
    </w:p>
    <w:p w:rsidR="00DB01FB" w:rsidRDefault="00C63C9B" w:rsidP="008A5D3A">
      <w:pPr>
        <w:ind w:firstLine="720"/>
        <w:rPr>
          <w:bCs/>
          <w:szCs w:val="24"/>
        </w:rPr>
      </w:pPr>
      <w:r w:rsidRPr="00A128FC">
        <w:rPr>
          <w:bCs/>
          <w:szCs w:val="24"/>
        </w:rPr>
        <w:t>За этот период</w:t>
      </w:r>
      <w:r w:rsidR="00B82AA2" w:rsidRPr="00A128FC">
        <w:rPr>
          <w:bCs/>
          <w:szCs w:val="24"/>
        </w:rPr>
        <w:t xml:space="preserve"> реализовано по всем каналам </w:t>
      </w:r>
      <w:r w:rsidR="00546E29">
        <w:rPr>
          <w:bCs/>
          <w:szCs w:val="24"/>
        </w:rPr>
        <w:t>573</w:t>
      </w:r>
      <w:r w:rsidR="00A128FC" w:rsidRPr="00A128FC">
        <w:rPr>
          <w:bCs/>
          <w:szCs w:val="24"/>
        </w:rPr>
        <w:t>,</w:t>
      </w:r>
      <w:r w:rsidR="00546E29">
        <w:rPr>
          <w:bCs/>
          <w:szCs w:val="24"/>
        </w:rPr>
        <w:t>5</w:t>
      </w:r>
      <w:r w:rsidRPr="00A128FC">
        <w:rPr>
          <w:bCs/>
          <w:szCs w:val="24"/>
        </w:rPr>
        <w:t xml:space="preserve"> </w:t>
      </w:r>
      <w:r w:rsidR="00B82AA2" w:rsidRPr="00A128FC">
        <w:rPr>
          <w:bCs/>
          <w:szCs w:val="24"/>
        </w:rPr>
        <w:t>тыс.</w:t>
      </w:r>
      <w:r w:rsidRPr="00A128FC">
        <w:rPr>
          <w:bCs/>
          <w:szCs w:val="24"/>
        </w:rPr>
        <w:t xml:space="preserve"> тонн зерна, </w:t>
      </w:r>
      <w:r w:rsidR="00A128FC" w:rsidRPr="00A128FC">
        <w:rPr>
          <w:bCs/>
          <w:szCs w:val="24"/>
        </w:rPr>
        <w:t>1</w:t>
      </w:r>
      <w:r w:rsidR="00546E29">
        <w:rPr>
          <w:bCs/>
          <w:szCs w:val="24"/>
        </w:rPr>
        <w:t>79</w:t>
      </w:r>
      <w:r w:rsidR="00A128FC" w:rsidRPr="00A128FC">
        <w:rPr>
          <w:bCs/>
          <w:szCs w:val="24"/>
        </w:rPr>
        <w:t>,</w:t>
      </w:r>
      <w:r w:rsidR="00546E29">
        <w:rPr>
          <w:bCs/>
          <w:szCs w:val="24"/>
        </w:rPr>
        <w:t>3</w:t>
      </w:r>
      <w:r w:rsidRPr="00A128FC">
        <w:rPr>
          <w:bCs/>
          <w:szCs w:val="24"/>
        </w:rPr>
        <w:t xml:space="preserve"> </w:t>
      </w:r>
      <w:r w:rsidR="00B82AA2" w:rsidRPr="00A128FC">
        <w:rPr>
          <w:bCs/>
          <w:szCs w:val="24"/>
        </w:rPr>
        <w:t>тыс.</w:t>
      </w:r>
      <w:r w:rsidR="004C7AF9">
        <w:rPr>
          <w:bCs/>
          <w:szCs w:val="24"/>
        </w:rPr>
        <w:t> </w:t>
      </w:r>
      <w:r w:rsidR="00AF4FEB" w:rsidRPr="00A128FC">
        <w:rPr>
          <w:bCs/>
          <w:szCs w:val="24"/>
        </w:rPr>
        <w:t xml:space="preserve">тонн семян подсолнечника, </w:t>
      </w:r>
      <w:r w:rsidR="00A128FC" w:rsidRPr="00A128FC">
        <w:rPr>
          <w:bCs/>
          <w:szCs w:val="24"/>
        </w:rPr>
        <w:t>8,</w:t>
      </w:r>
      <w:r w:rsidR="00546E29">
        <w:rPr>
          <w:bCs/>
          <w:szCs w:val="24"/>
        </w:rPr>
        <w:t>6</w:t>
      </w:r>
      <w:r w:rsidR="00AF4FEB" w:rsidRPr="00A128FC">
        <w:rPr>
          <w:bCs/>
          <w:szCs w:val="24"/>
        </w:rPr>
        <w:t xml:space="preserve"> тыс. тонн картофеля, </w:t>
      </w:r>
      <w:r w:rsidR="00546E29">
        <w:rPr>
          <w:bCs/>
          <w:szCs w:val="24"/>
        </w:rPr>
        <w:t>20</w:t>
      </w:r>
      <w:r w:rsidR="00A128FC" w:rsidRPr="00A128FC">
        <w:rPr>
          <w:bCs/>
          <w:szCs w:val="24"/>
        </w:rPr>
        <w:t>,</w:t>
      </w:r>
      <w:r w:rsidR="00546E29">
        <w:rPr>
          <w:bCs/>
          <w:szCs w:val="24"/>
        </w:rPr>
        <w:t>6</w:t>
      </w:r>
      <w:r w:rsidR="00CD3DE0" w:rsidRPr="00A128FC">
        <w:rPr>
          <w:bCs/>
          <w:szCs w:val="24"/>
        </w:rPr>
        <w:t xml:space="preserve"> тыс. тонн овощей, </w:t>
      </w:r>
      <w:r w:rsidR="00A128FC" w:rsidRPr="00A128FC">
        <w:rPr>
          <w:bCs/>
          <w:szCs w:val="24"/>
        </w:rPr>
        <w:t>3</w:t>
      </w:r>
      <w:r w:rsidR="00546E29">
        <w:rPr>
          <w:bCs/>
          <w:szCs w:val="24"/>
        </w:rPr>
        <w:t>7</w:t>
      </w:r>
      <w:r w:rsidR="00A128FC" w:rsidRPr="00A128FC">
        <w:rPr>
          <w:bCs/>
          <w:szCs w:val="24"/>
        </w:rPr>
        <w:t>,</w:t>
      </w:r>
      <w:r w:rsidR="00546E29">
        <w:rPr>
          <w:bCs/>
          <w:szCs w:val="24"/>
        </w:rPr>
        <w:t>5</w:t>
      </w:r>
      <w:r w:rsidRPr="00A128FC">
        <w:rPr>
          <w:bCs/>
          <w:szCs w:val="24"/>
        </w:rPr>
        <w:t xml:space="preserve"> </w:t>
      </w:r>
      <w:r w:rsidR="00196C1A" w:rsidRPr="00A128FC">
        <w:rPr>
          <w:bCs/>
          <w:szCs w:val="24"/>
        </w:rPr>
        <w:t>т</w:t>
      </w:r>
      <w:r w:rsidR="00B82AA2" w:rsidRPr="00A128FC">
        <w:rPr>
          <w:bCs/>
          <w:szCs w:val="24"/>
        </w:rPr>
        <w:t>ыс.</w:t>
      </w:r>
      <w:r w:rsidRPr="00A128FC">
        <w:rPr>
          <w:bCs/>
          <w:szCs w:val="24"/>
        </w:rPr>
        <w:t xml:space="preserve"> тонн скота и птицы (в живом весе), </w:t>
      </w:r>
      <w:r w:rsidR="00546E29">
        <w:rPr>
          <w:bCs/>
          <w:szCs w:val="24"/>
        </w:rPr>
        <w:t>84</w:t>
      </w:r>
      <w:r w:rsidR="00A128FC" w:rsidRPr="00A128FC">
        <w:rPr>
          <w:bCs/>
          <w:szCs w:val="24"/>
        </w:rPr>
        <w:t>,</w:t>
      </w:r>
      <w:r w:rsidR="00546E29">
        <w:rPr>
          <w:bCs/>
          <w:szCs w:val="24"/>
        </w:rPr>
        <w:t>8</w:t>
      </w:r>
      <w:r w:rsidR="00683E87" w:rsidRPr="00A128FC">
        <w:rPr>
          <w:bCs/>
          <w:szCs w:val="24"/>
        </w:rPr>
        <w:t xml:space="preserve"> </w:t>
      </w:r>
      <w:r w:rsidR="00B82AA2" w:rsidRPr="00A128FC">
        <w:rPr>
          <w:bCs/>
          <w:szCs w:val="24"/>
        </w:rPr>
        <w:t>тыс.</w:t>
      </w:r>
      <w:r w:rsidR="00FB6542" w:rsidRPr="00A128FC">
        <w:rPr>
          <w:bCs/>
          <w:szCs w:val="24"/>
        </w:rPr>
        <w:t xml:space="preserve"> тонн молока.</w:t>
      </w:r>
    </w:p>
    <w:p w:rsidR="0022427B" w:rsidRPr="00DB01FB" w:rsidRDefault="0022427B" w:rsidP="0057627D">
      <w:pPr>
        <w:ind w:firstLine="720"/>
        <w:rPr>
          <w:bCs/>
          <w:szCs w:val="24"/>
        </w:rPr>
      </w:pPr>
    </w:p>
    <w:p w:rsidR="00DB01FB" w:rsidRDefault="00712D3C" w:rsidP="00CD16A5">
      <w:pPr>
        <w:jc w:val="center"/>
        <w:rPr>
          <w:b/>
          <w:bCs/>
          <w:szCs w:val="24"/>
        </w:rPr>
      </w:pPr>
      <w:r w:rsidRPr="00DB01FB">
        <w:rPr>
          <w:b/>
          <w:bCs/>
          <w:szCs w:val="24"/>
        </w:rPr>
        <w:t>Объем реализации</w:t>
      </w:r>
      <w:r w:rsidR="00EA63B0">
        <w:rPr>
          <w:b/>
          <w:bCs/>
          <w:szCs w:val="24"/>
        </w:rPr>
        <w:t xml:space="preserve"> сельскохозяйственных продуктов</w:t>
      </w:r>
    </w:p>
    <w:p w:rsidR="00DB01FB" w:rsidRDefault="00712D3C" w:rsidP="008B74E3">
      <w:pPr>
        <w:jc w:val="center"/>
        <w:rPr>
          <w:b/>
          <w:bCs/>
          <w:szCs w:val="24"/>
        </w:rPr>
      </w:pPr>
      <w:r w:rsidRPr="00DB01FB">
        <w:rPr>
          <w:b/>
          <w:bCs/>
          <w:szCs w:val="24"/>
        </w:rPr>
        <w:t>сельскохозяйственными организациями</w:t>
      </w:r>
    </w:p>
    <w:p w:rsidR="00C63C9B" w:rsidRPr="00DB01FB" w:rsidRDefault="00C63C9B" w:rsidP="008B74E3">
      <w:pPr>
        <w:jc w:val="center"/>
        <w:rPr>
          <w:b/>
          <w:bCs/>
          <w:szCs w:val="24"/>
        </w:rPr>
      </w:pPr>
    </w:p>
    <w:tbl>
      <w:tblPr>
        <w:tblW w:w="9519" w:type="dxa"/>
        <w:jc w:val="center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27"/>
        <w:gridCol w:w="850"/>
        <w:gridCol w:w="939"/>
        <w:gridCol w:w="1134"/>
        <w:gridCol w:w="1134"/>
        <w:gridCol w:w="992"/>
        <w:gridCol w:w="992"/>
        <w:gridCol w:w="851"/>
      </w:tblGrid>
      <w:tr w:rsidR="00C63C9B" w:rsidRPr="00C63C9B" w:rsidTr="008A5D3A">
        <w:trPr>
          <w:tblHeader/>
          <w:jc w:val="center"/>
        </w:trPr>
        <w:tc>
          <w:tcPr>
            <w:tcW w:w="2627" w:type="dxa"/>
            <w:vMerge w:val="restart"/>
            <w:tcBorders>
              <w:top w:val="double" w:sz="4" w:space="0" w:color="auto"/>
            </w:tcBorders>
          </w:tcPr>
          <w:p w:rsidR="00C63C9B" w:rsidRPr="00C63C9B" w:rsidRDefault="00C63C9B" w:rsidP="00C63C9B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hideMark/>
          </w:tcPr>
          <w:p w:rsidR="00F875DE" w:rsidRDefault="007D277F" w:rsidP="00C63C9B">
            <w:pPr>
              <w:ind w:left="-57" w:right="-57"/>
              <w:jc w:val="center"/>
            </w:pPr>
            <w:r>
              <w:t>Июл</w:t>
            </w:r>
            <w:r w:rsidR="00CC731B">
              <w:t>ь</w:t>
            </w:r>
            <w:r w:rsidR="00C63C9B">
              <w:br/>
              <w:t>2023</w:t>
            </w:r>
            <w:r w:rsidR="00C63C9B" w:rsidRPr="00C63C9B">
              <w:t xml:space="preserve"> г.,</w:t>
            </w:r>
            <w:r w:rsidR="00C63C9B" w:rsidRPr="00C63C9B">
              <w:br/>
            </w:r>
            <w:r w:rsidR="00C63C9B">
              <w:t>тыс.</w:t>
            </w:r>
            <w:r w:rsidR="00C63C9B" w:rsidRPr="00C63C9B">
              <w:t> </w:t>
            </w:r>
          </w:p>
          <w:p w:rsidR="00C63C9B" w:rsidRPr="00C63C9B" w:rsidRDefault="00C63C9B" w:rsidP="00C63C9B">
            <w:pPr>
              <w:ind w:left="-57" w:right="-57"/>
              <w:jc w:val="center"/>
              <w:rPr>
                <w:sz w:val="16"/>
              </w:rPr>
            </w:pPr>
            <w:r w:rsidRPr="00C63C9B">
              <w:t>тонн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</w:tcBorders>
            <w:hideMark/>
          </w:tcPr>
          <w:p w:rsidR="00C63C9B" w:rsidRPr="00C63C9B" w:rsidRDefault="00C63C9B" w:rsidP="00C63C9B">
            <w:pPr>
              <w:jc w:val="center"/>
              <w:rPr>
                <w:sz w:val="16"/>
              </w:rPr>
            </w:pPr>
            <w:r w:rsidRPr="00C63C9B">
              <w:t>В % к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hideMark/>
          </w:tcPr>
          <w:p w:rsidR="00C63C9B" w:rsidRPr="00C63C9B" w:rsidRDefault="007D277F" w:rsidP="00ED0F8B">
            <w:pPr>
              <w:ind w:left="-57" w:right="-57"/>
              <w:jc w:val="center"/>
              <w:rPr>
                <w:sz w:val="16"/>
              </w:rPr>
            </w:pPr>
            <w:r>
              <w:t>Январь-июль</w:t>
            </w:r>
            <w:r w:rsidRPr="00CC09A3">
              <w:t xml:space="preserve"> </w:t>
            </w:r>
            <w:r w:rsidRPr="004364EA">
              <w:rPr>
                <w:szCs w:val="24"/>
              </w:rPr>
              <w:t xml:space="preserve"> </w:t>
            </w:r>
            <w:r w:rsidR="00C63C9B">
              <w:br/>
              <w:t>2023</w:t>
            </w:r>
            <w:r w:rsidR="00C63C9B" w:rsidRPr="00C63C9B">
              <w:t xml:space="preserve"> г.</w:t>
            </w:r>
            <w:r w:rsidR="00C63C9B" w:rsidRPr="00C63C9B">
              <w:br/>
            </w:r>
            <w:proofErr w:type="gramStart"/>
            <w:r w:rsidR="00C63C9B" w:rsidRPr="00C63C9B">
              <w:t>в</w:t>
            </w:r>
            <w:proofErr w:type="gramEnd"/>
            <w:r w:rsidR="00C63C9B" w:rsidRPr="00C63C9B">
              <w:t xml:space="preserve"> % </w:t>
            </w:r>
            <w:proofErr w:type="gramStart"/>
            <w:r w:rsidR="00C63C9B" w:rsidRPr="00C63C9B">
              <w:t>к</w:t>
            </w:r>
            <w:proofErr w:type="gramEnd"/>
            <w:r w:rsidR="00C63C9B" w:rsidRPr="00C63C9B">
              <w:br/>
            </w:r>
            <w:r>
              <w:t>январю-июлю</w:t>
            </w:r>
            <w:r w:rsidRPr="00CC09A3">
              <w:t xml:space="preserve"> </w:t>
            </w:r>
            <w:r w:rsidRPr="004364EA">
              <w:rPr>
                <w:szCs w:val="24"/>
              </w:rPr>
              <w:t xml:space="preserve"> </w:t>
            </w:r>
            <w:r w:rsidR="00C63C9B">
              <w:br/>
              <w:t>2022</w:t>
            </w:r>
            <w:r w:rsidR="00C63C9B" w:rsidRPr="00C63C9B">
              <w:t xml:space="preserve"> г.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</w:tcBorders>
            <w:hideMark/>
          </w:tcPr>
          <w:p w:rsidR="00C63C9B" w:rsidRPr="00C63C9B" w:rsidRDefault="00C63C9B" w:rsidP="00C63C9B">
            <w:pPr>
              <w:jc w:val="center"/>
              <w:rPr>
                <w:sz w:val="16"/>
              </w:rPr>
            </w:pPr>
            <w:proofErr w:type="spellStart"/>
            <w:r w:rsidRPr="00C63C9B">
              <w:t>Справочно</w:t>
            </w:r>
            <w:proofErr w:type="spellEnd"/>
          </w:p>
        </w:tc>
      </w:tr>
      <w:tr w:rsidR="00C63C9B" w:rsidRPr="00C63C9B" w:rsidTr="008A5D3A">
        <w:trPr>
          <w:tblHeader/>
          <w:jc w:val="center"/>
        </w:trPr>
        <w:tc>
          <w:tcPr>
            <w:tcW w:w="2627" w:type="dxa"/>
            <w:vMerge/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939" w:type="dxa"/>
            <w:vMerge w:val="restart"/>
            <w:hideMark/>
          </w:tcPr>
          <w:p w:rsidR="00C63C9B" w:rsidRPr="00C63C9B" w:rsidRDefault="007D277F" w:rsidP="00C63C9B">
            <w:pPr>
              <w:ind w:left="-57" w:right="-57"/>
              <w:jc w:val="center"/>
              <w:rPr>
                <w:sz w:val="16"/>
              </w:rPr>
            </w:pPr>
            <w:r>
              <w:t>июл</w:t>
            </w:r>
            <w:r w:rsidR="00CC731B">
              <w:t>ю</w:t>
            </w:r>
            <w:r w:rsidR="00C63C9B">
              <w:br/>
              <w:t>2022</w:t>
            </w:r>
            <w:r w:rsidR="00C63C9B" w:rsidRPr="00C63C9B">
              <w:t xml:space="preserve"> г.</w:t>
            </w:r>
          </w:p>
        </w:tc>
        <w:tc>
          <w:tcPr>
            <w:tcW w:w="1134" w:type="dxa"/>
            <w:vMerge w:val="restart"/>
            <w:hideMark/>
          </w:tcPr>
          <w:p w:rsidR="00C63C9B" w:rsidRPr="00C63C9B" w:rsidRDefault="007D277F" w:rsidP="00C63C9B">
            <w:pPr>
              <w:ind w:left="-57" w:right="-57"/>
              <w:jc w:val="center"/>
              <w:rPr>
                <w:sz w:val="16"/>
              </w:rPr>
            </w:pPr>
            <w:r>
              <w:t>июню</w:t>
            </w:r>
            <w:r w:rsidR="00C63C9B" w:rsidRPr="00C63C9B">
              <w:br/>
            </w:r>
            <w:r w:rsidR="00C63C9B">
              <w:t>2023</w:t>
            </w:r>
            <w:r w:rsidR="00C63C9B" w:rsidRPr="00C63C9B">
              <w:t xml:space="preserve"> г.</w:t>
            </w:r>
          </w:p>
        </w:tc>
        <w:tc>
          <w:tcPr>
            <w:tcW w:w="1134" w:type="dxa"/>
            <w:vMerge/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1984" w:type="dxa"/>
            <w:gridSpan w:val="2"/>
            <w:hideMark/>
          </w:tcPr>
          <w:p w:rsidR="00C63C9B" w:rsidRPr="00C63C9B" w:rsidRDefault="007D277F" w:rsidP="00C63C9B">
            <w:pPr>
              <w:jc w:val="center"/>
              <w:rPr>
                <w:sz w:val="16"/>
              </w:rPr>
            </w:pPr>
            <w:r>
              <w:t>июл</w:t>
            </w:r>
            <w:r w:rsidR="0066281B">
              <w:t>ь</w:t>
            </w:r>
            <w:r w:rsidR="00C63C9B">
              <w:t xml:space="preserve"> 2022</w:t>
            </w:r>
            <w:r w:rsidR="00C63C9B" w:rsidRPr="00C63C9B">
              <w:t xml:space="preserve"> г. </w:t>
            </w:r>
            <w:r w:rsidR="00C63C9B" w:rsidRPr="00C63C9B">
              <w:br/>
            </w:r>
            <w:proofErr w:type="gramStart"/>
            <w:r w:rsidR="00C63C9B" w:rsidRPr="00C63C9B">
              <w:t>в</w:t>
            </w:r>
            <w:proofErr w:type="gramEnd"/>
            <w:r w:rsidR="00C63C9B" w:rsidRPr="00C63C9B">
              <w:t xml:space="preserve"> % к</w:t>
            </w:r>
          </w:p>
        </w:tc>
        <w:tc>
          <w:tcPr>
            <w:tcW w:w="851" w:type="dxa"/>
            <w:vMerge w:val="restart"/>
            <w:hideMark/>
          </w:tcPr>
          <w:p w:rsidR="00C63C9B" w:rsidRPr="00C63C9B" w:rsidRDefault="007D277F" w:rsidP="00ED0F8B">
            <w:pPr>
              <w:ind w:left="-57" w:right="-57"/>
              <w:jc w:val="center"/>
              <w:rPr>
                <w:sz w:val="16"/>
              </w:rPr>
            </w:pPr>
            <w:r>
              <w:t>Январь-июль</w:t>
            </w:r>
            <w:r w:rsidRPr="00CC09A3">
              <w:t xml:space="preserve"> </w:t>
            </w:r>
            <w:r w:rsidRPr="004364EA">
              <w:rPr>
                <w:szCs w:val="24"/>
              </w:rPr>
              <w:t xml:space="preserve"> </w:t>
            </w:r>
            <w:r w:rsidR="00C63C9B">
              <w:br/>
              <w:t>2022</w:t>
            </w:r>
            <w:r w:rsidR="00C63C9B" w:rsidRPr="00C63C9B">
              <w:t xml:space="preserve"> г.</w:t>
            </w:r>
            <w:r w:rsidR="00C63C9B" w:rsidRPr="00C63C9B">
              <w:br/>
            </w:r>
            <w:proofErr w:type="gramStart"/>
            <w:r w:rsidR="00C63C9B" w:rsidRPr="00C63C9B">
              <w:t>в</w:t>
            </w:r>
            <w:proofErr w:type="gramEnd"/>
            <w:r w:rsidR="00C63C9B" w:rsidRPr="00C63C9B">
              <w:t xml:space="preserve"> % </w:t>
            </w:r>
            <w:proofErr w:type="gramStart"/>
            <w:r w:rsidR="00C63C9B" w:rsidRPr="00C63C9B">
              <w:t>к</w:t>
            </w:r>
            <w:proofErr w:type="gramEnd"/>
            <w:r w:rsidR="00C63C9B" w:rsidRPr="00C63C9B">
              <w:br/>
            </w:r>
            <w:r>
              <w:t>янв</w:t>
            </w:r>
            <w:r>
              <w:t>а</w:t>
            </w:r>
            <w:r>
              <w:t>рю-июлю</w:t>
            </w:r>
            <w:r w:rsidRPr="00CC09A3">
              <w:t xml:space="preserve"> </w:t>
            </w:r>
            <w:r w:rsidRPr="004364EA">
              <w:rPr>
                <w:szCs w:val="24"/>
              </w:rPr>
              <w:t xml:space="preserve"> </w:t>
            </w:r>
            <w:r w:rsidR="00C63C9B">
              <w:t>2021</w:t>
            </w:r>
            <w:r w:rsidR="00C63C9B" w:rsidRPr="00C63C9B">
              <w:t xml:space="preserve"> г.</w:t>
            </w:r>
          </w:p>
        </w:tc>
      </w:tr>
      <w:tr w:rsidR="00C63C9B" w:rsidRPr="00C63C9B" w:rsidTr="008A5D3A">
        <w:trPr>
          <w:tblHeader/>
          <w:jc w:val="center"/>
        </w:trPr>
        <w:tc>
          <w:tcPr>
            <w:tcW w:w="2627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93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hideMark/>
          </w:tcPr>
          <w:p w:rsidR="00C63C9B" w:rsidRPr="00C63C9B" w:rsidRDefault="007D277F" w:rsidP="00C63C9B">
            <w:pPr>
              <w:ind w:left="-57" w:right="-57"/>
              <w:jc w:val="center"/>
              <w:rPr>
                <w:sz w:val="16"/>
              </w:rPr>
            </w:pPr>
            <w:r>
              <w:t>июл</w:t>
            </w:r>
            <w:r w:rsidR="0066281B">
              <w:t>ю</w:t>
            </w:r>
            <w:r w:rsidR="00C63C9B">
              <w:br/>
              <w:t>2021</w:t>
            </w:r>
            <w:r w:rsidR="00C63C9B" w:rsidRPr="00C63C9B">
              <w:t xml:space="preserve"> г.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hideMark/>
          </w:tcPr>
          <w:p w:rsidR="00C63C9B" w:rsidRPr="00C63C9B" w:rsidRDefault="007D277F" w:rsidP="00C63C9B">
            <w:pPr>
              <w:ind w:left="-57" w:right="-57"/>
              <w:jc w:val="center"/>
              <w:rPr>
                <w:sz w:val="16"/>
              </w:rPr>
            </w:pPr>
            <w:r>
              <w:t>июню</w:t>
            </w:r>
            <w:r w:rsidR="00C63C9B">
              <w:br/>
              <w:t>2022</w:t>
            </w:r>
            <w:r w:rsidR="00C63C9B" w:rsidRPr="00C63C9B">
              <w:t xml:space="preserve"> г.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C63C9B" w:rsidRPr="00C63C9B" w:rsidRDefault="00C63C9B" w:rsidP="00C63C9B">
            <w:pPr>
              <w:jc w:val="left"/>
              <w:rPr>
                <w:sz w:val="16"/>
              </w:rPr>
            </w:pPr>
          </w:p>
        </w:tc>
      </w:tr>
      <w:tr w:rsidR="00AE3217" w:rsidRPr="00C63C9B" w:rsidTr="008A5D3A">
        <w:trPr>
          <w:trHeight w:val="501"/>
          <w:tblHeader/>
          <w:jc w:val="center"/>
        </w:trPr>
        <w:tc>
          <w:tcPr>
            <w:tcW w:w="2627" w:type="dxa"/>
            <w:tcBorders>
              <w:top w:val="double" w:sz="4" w:space="0" w:color="auto"/>
            </w:tcBorders>
            <w:vAlign w:val="bottom"/>
            <w:hideMark/>
          </w:tcPr>
          <w:p w:rsidR="00AE3217" w:rsidRDefault="00AE3217" w:rsidP="00C63C9B">
            <w:pPr>
              <w:spacing w:before="120"/>
            </w:pPr>
            <w:r>
              <w:t>Зерновые и зернобоб</w:t>
            </w:r>
            <w:r>
              <w:t>о</w:t>
            </w:r>
            <w:r>
              <w:t>вые культуры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bottom"/>
          </w:tcPr>
          <w:p w:rsidR="00AE3217" w:rsidRPr="0024224D" w:rsidRDefault="0087250B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157,8</w:t>
            </w:r>
          </w:p>
        </w:tc>
        <w:tc>
          <w:tcPr>
            <w:tcW w:w="939" w:type="dxa"/>
            <w:tcBorders>
              <w:top w:val="double" w:sz="4" w:space="0" w:color="auto"/>
            </w:tcBorders>
            <w:vAlign w:val="bottom"/>
          </w:tcPr>
          <w:p w:rsidR="00AE3217" w:rsidRPr="0024224D" w:rsidRDefault="0087250B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148,6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AE3217" w:rsidRPr="0024224D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173,1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AE3217" w:rsidRPr="0024224D" w:rsidRDefault="00A121E7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164,5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AE3217" w:rsidRPr="0024224D" w:rsidRDefault="00604CD2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176,3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AE3217" w:rsidRPr="0024224D" w:rsidRDefault="00CD110B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bottom"/>
          </w:tcPr>
          <w:p w:rsidR="00AE3217" w:rsidRPr="0024224D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82,2</w:t>
            </w:r>
          </w:p>
        </w:tc>
      </w:tr>
      <w:tr w:rsidR="00072D89" w:rsidRPr="00C63C9B" w:rsidTr="008A5D3A">
        <w:trPr>
          <w:tblHeader/>
          <w:jc w:val="center"/>
        </w:trPr>
        <w:tc>
          <w:tcPr>
            <w:tcW w:w="2627" w:type="dxa"/>
            <w:vAlign w:val="bottom"/>
            <w:hideMark/>
          </w:tcPr>
          <w:p w:rsidR="00072D89" w:rsidRDefault="00072D89" w:rsidP="00C63C9B">
            <w:pPr>
              <w:spacing w:before="120" w:line="160" w:lineRule="exact"/>
            </w:pPr>
            <w:r>
              <w:t>Семена подсолнечника</w:t>
            </w:r>
          </w:p>
        </w:tc>
        <w:tc>
          <w:tcPr>
            <w:tcW w:w="850" w:type="dxa"/>
            <w:vAlign w:val="bottom"/>
          </w:tcPr>
          <w:p w:rsidR="00072D89" w:rsidRPr="0024224D" w:rsidRDefault="0087250B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41,1</w:t>
            </w:r>
          </w:p>
        </w:tc>
        <w:tc>
          <w:tcPr>
            <w:tcW w:w="939" w:type="dxa"/>
            <w:vAlign w:val="bottom"/>
          </w:tcPr>
          <w:p w:rsidR="00072D89" w:rsidRPr="0024224D" w:rsidRDefault="0087250B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в </w:t>
            </w:r>
            <w:r w:rsidR="00394E48">
              <w:rPr>
                <w:szCs w:val="24"/>
              </w:rPr>
              <w:t>6,</w:t>
            </w:r>
            <w:r>
              <w:rPr>
                <w:szCs w:val="24"/>
              </w:rPr>
              <w:t>5 р.</w:t>
            </w:r>
          </w:p>
        </w:tc>
        <w:tc>
          <w:tcPr>
            <w:tcW w:w="1134" w:type="dxa"/>
            <w:vAlign w:val="bottom"/>
          </w:tcPr>
          <w:p w:rsidR="00072D89" w:rsidRPr="0024224D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74,0</w:t>
            </w:r>
          </w:p>
        </w:tc>
        <w:tc>
          <w:tcPr>
            <w:tcW w:w="1134" w:type="dxa"/>
            <w:vAlign w:val="bottom"/>
          </w:tcPr>
          <w:p w:rsidR="00072D89" w:rsidRPr="0024224D" w:rsidRDefault="00A121E7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94,5</w:t>
            </w:r>
          </w:p>
        </w:tc>
        <w:tc>
          <w:tcPr>
            <w:tcW w:w="992" w:type="dxa"/>
            <w:vAlign w:val="bottom"/>
          </w:tcPr>
          <w:p w:rsidR="00072D89" w:rsidRPr="0024224D" w:rsidRDefault="00604CD2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  <w:tc>
          <w:tcPr>
            <w:tcW w:w="992" w:type="dxa"/>
            <w:vAlign w:val="bottom"/>
          </w:tcPr>
          <w:p w:rsidR="00072D89" w:rsidRPr="0024224D" w:rsidRDefault="00CD110B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71,4</w:t>
            </w:r>
          </w:p>
        </w:tc>
        <w:tc>
          <w:tcPr>
            <w:tcW w:w="851" w:type="dxa"/>
            <w:vAlign w:val="bottom"/>
          </w:tcPr>
          <w:p w:rsidR="00072D89" w:rsidRPr="0024224D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394E48" w:rsidRPr="00C63C9B" w:rsidTr="008A5D3A">
        <w:trPr>
          <w:tblHeader/>
          <w:jc w:val="center"/>
        </w:trPr>
        <w:tc>
          <w:tcPr>
            <w:tcW w:w="2627" w:type="dxa"/>
            <w:vAlign w:val="bottom"/>
          </w:tcPr>
          <w:p w:rsidR="00394E48" w:rsidRDefault="00394E48" w:rsidP="00C63C9B">
            <w:pPr>
              <w:spacing w:before="120" w:line="160" w:lineRule="exact"/>
            </w:pPr>
            <w:r>
              <w:t>Картофель</w:t>
            </w:r>
          </w:p>
        </w:tc>
        <w:tc>
          <w:tcPr>
            <w:tcW w:w="850" w:type="dxa"/>
            <w:vAlign w:val="bottom"/>
          </w:tcPr>
          <w:p w:rsidR="00394E48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394E48" w:rsidRPr="00D461C1" w:rsidRDefault="00394E48" w:rsidP="004C7AF9">
            <w:pPr>
              <w:jc w:val="right"/>
              <w:rPr>
                <w:szCs w:val="24"/>
              </w:rPr>
            </w:pPr>
            <w:r w:rsidRPr="00D461C1">
              <w:rPr>
                <w:szCs w:val="24"/>
              </w:rPr>
              <w:t>в 2,8 р.</w:t>
            </w:r>
          </w:p>
        </w:tc>
        <w:tc>
          <w:tcPr>
            <w:tcW w:w="1134" w:type="dxa"/>
            <w:vAlign w:val="bottom"/>
          </w:tcPr>
          <w:p w:rsidR="00394E48" w:rsidRPr="0024224D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12,0</w:t>
            </w:r>
          </w:p>
        </w:tc>
        <w:tc>
          <w:tcPr>
            <w:tcW w:w="1134" w:type="dxa"/>
            <w:vAlign w:val="bottom"/>
          </w:tcPr>
          <w:p w:rsidR="00394E48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66,1</w:t>
            </w:r>
          </w:p>
        </w:tc>
        <w:tc>
          <w:tcPr>
            <w:tcW w:w="992" w:type="dxa"/>
            <w:vAlign w:val="bottom"/>
          </w:tcPr>
          <w:p w:rsidR="00394E48" w:rsidRDefault="00604CD2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в 2,5 р.</w:t>
            </w:r>
          </w:p>
        </w:tc>
        <w:tc>
          <w:tcPr>
            <w:tcW w:w="992" w:type="dxa"/>
            <w:vAlign w:val="bottom"/>
          </w:tcPr>
          <w:p w:rsidR="00394E48" w:rsidRDefault="00CD110B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33,9</w:t>
            </w:r>
          </w:p>
        </w:tc>
        <w:tc>
          <w:tcPr>
            <w:tcW w:w="851" w:type="dxa"/>
            <w:vAlign w:val="bottom"/>
          </w:tcPr>
          <w:p w:rsidR="00394E48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50,4</w:t>
            </w:r>
          </w:p>
        </w:tc>
      </w:tr>
      <w:tr w:rsidR="00394E48" w:rsidRPr="00C63C9B" w:rsidTr="008A5D3A">
        <w:trPr>
          <w:tblHeader/>
          <w:jc w:val="center"/>
        </w:trPr>
        <w:tc>
          <w:tcPr>
            <w:tcW w:w="2627" w:type="dxa"/>
            <w:vAlign w:val="bottom"/>
          </w:tcPr>
          <w:p w:rsidR="00394E48" w:rsidRDefault="00394E48" w:rsidP="00C63C9B">
            <w:pPr>
              <w:spacing w:before="120" w:line="160" w:lineRule="exact"/>
            </w:pPr>
            <w:r>
              <w:t>Овощи</w:t>
            </w:r>
          </w:p>
        </w:tc>
        <w:tc>
          <w:tcPr>
            <w:tcW w:w="850" w:type="dxa"/>
            <w:vAlign w:val="bottom"/>
          </w:tcPr>
          <w:p w:rsidR="00394E48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0,9</w:t>
            </w:r>
          </w:p>
        </w:tc>
        <w:tc>
          <w:tcPr>
            <w:tcW w:w="939" w:type="dxa"/>
            <w:vAlign w:val="bottom"/>
          </w:tcPr>
          <w:p w:rsidR="00394E48" w:rsidRPr="00D461C1" w:rsidRDefault="00394E48" w:rsidP="004C7AF9">
            <w:pPr>
              <w:jc w:val="right"/>
              <w:rPr>
                <w:szCs w:val="24"/>
              </w:rPr>
            </w:pPr>
            <w:r w:rsidRPr="00D461C1">
              <w:rPr>
                <w:szCs w:val="24"/>
              </w:rPr>
              <w:t>в 4,0 р.</w:t>
            </w:r>
          </w:p>
        </w:tc>
        <w:tc>
          <w:tcPr>
            <w:tcW w:w="1134" w:type="dxa"/>
            <w:vAlign w:val="bottom"/>
          </w:tcPr>
          <w:p w:rsidR="00394E48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61,7</w:t>
            </w:r>
          </w:p>
        </w:tc>
        <w:tc>
          <w:tcPr>
            <w:tcW w:w="1134" w:type="dxa"/>
            <w:vAlign w:val="bottom"/>
          </w:tcPr>
          <w:p w:rsidR="00394E48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  <w:tc>
          <w:tcPr>
            <w:tcW w:w="992" w:type="dxa"/>
            <w:vAlign w:val="bottom"/>
          </w:tcPr>
          <w:p w:rsidR="00394E48" w:rsidRDefault="00604CD2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11,5</w:t>
            </w:r>
          </w:p>
        </w:tc>
        <w:tc>
          <w:tcPr>
            <w:tcW w:w="992" w:type="dxa"/>
            <w:vAlign w:val="bottom"/>
          </w:tcPr>
          <w:p w:rsidR="00394E48" w:rsidRDefault="00CD110B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23,8</w:t>
            </w:r>
          </w:p>
        </w:tc>
        <w:tc>
          <w:tcPr>
            <w:tcW w:w="851" w:type="dxa"/>
            <w:vAlign w:val="bottom"/>
          </w:tcPr>
          <w:p w:rsidR="00394E48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77,4</w:t>
            </w:r>
          </w:p>
        </w:tc>
      </w:tr>
      <w:tr w:rsidR="00394E48" w:rsidRPr="00C63C9B" w:rsidTr="008A5D3A">
        <w:trPr>
          <w:tblHeader/>
          <w:jc w:val="center"/>
        </w:trPr>
        <w:tc>
          <w:tcPr>
            <w:tcW w:w="2627" w:type="dxa"/>
            <w:tcBorders>
              <w:bottom w:val="single" w:sz="4" w:space="0" w:color="auto"/>
            </w:tcBorders>
            <w:vAlign w:val="bottom"/>
            <w:hideMark/>
          </w:tcPr>
          <w:p w:rsidR="00394E48" w:rsidRDefault="00394E48" w:rsidP="00C63C9B">
            <w:pPr>
              <w:spacing w:before="120" w:line="160" w:lineRule="exact"/>
            </w:pPr>
            <w:r>
              <w:t xml:space="preserve">Скот и птица </w:t>
            </w:r>
          </w:p>
          <w:p w:rsidR="00394E48" w:rsidRDefault="00394E48" w:rsidP="00C63C9B">
            <w:pPr>
              <w:spacing w:before="120" w:line="160" w:lineRule="exact"/>
            </w:pPr>
            <w:r>
              <w:t>(в живом весе)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394E48" w:rsidRPr="00403CD3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394E48" w:rsidRPr="0024224D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112,5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94E48" w:rsidRPr="0024224D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94E48" w:rsidRPr="0024224D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94E48" w:rsidRPr="0024224D" w:rsidRDefault="00604CD2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180,0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94E48" w:rsidRPr="0024224D" w:rsidRDefault="00CD110B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394E48" w:rsidRPr="0024224D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137,5</w:t>
            </w:r>
          </w:p>
        </w:tc>
      </w:tr>
      <w:tr w:rsidR="00394E48" w:rsidRPr="00C63C9B" w:rsidTr="008A5D3A">
        <w:trPr>
          <w:tblHeader/>
          <w:jc w:val="center"/>
        </w:trPr>
        <w:tc>
          <w:tcPr>
            <w:tcW w:w="2627" w:type="dxa"/>
            <w:tcBorders>
              <w:bottom w:val="double" w:sz="4" w:space="0" w:color="auto"/>
            </w:tcBorders>
            <w:vAlign w:val="bottom"/>
            <w:hideMark/>
          </w:tcPr>
          <w:p w:rsidR="00394E48" w:rsidRDefault="00394E48" w:rsidP="00C63C9B">
            <w:pPr>
              <w:spacing w:before="120" w:line="160" w:lineRule="exact"/>
            </w:pPr>
            <w:r>
              <w:t>Молоко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bottom"/>
          </w:tcPr>
          <w:p w:rsidR="00394E48" w:rsidRPr="00403CD3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  <w:tc>
          <w:tcPr>
            <w:tcW w:w="939" w:type="dxa"/>
            <w:tcBorders>
              <w:bottom w:val="double" w:sz="4" w:space="0" w:color="auto"/>
            </w:tcBorders>
            <w:vAlign w:val="bottom"/>
          </w:tcPr>
          <w:p w:rsidR="00394E48" w:rsidRPr="0024224D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bottom"/>
          </w:tcPr>
          <w:p w:rsidR="00394E48" w:rsidRPr="0024224D" w:rsidRDefault="00CD7A75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bottom"/>
          </w:tcPr>
          <w:p w:rsidR="00394E48" w:rsidRPr="0024224D" w:rsidRDefault="00394E48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394E48" w:rsidRPr="0024224D" w:rsidRDefault="00604CD2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394E48" w:rsidRPr="0024224D" w:rsidRDefault="00CD110B" w:rsidP="004C7AF9">
            <w:pPr>
              <w:ind w:left="-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bottom"/>
          </w:tcPr>
          <w:p w:rsidR="00394E48" w:rsidRPr="0024224D" w:rsidRDefault="00680F79" w:rsidP="004C7AF9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</w:tr>
    </w:tbl>
    <w:p w:rsidR="00C63C9B" w:rsidRPr="00C50152" w:rsidRDefault="00C63C9B" w:rsidP="00771908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</w:p>
    <w:sectPr w:rsidR="00C63C9B" w:rsidRPr="00C50152" w:rsidSect="00CE4CDC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48" w:rsidRDefault="00B15F48">
      <w:r>
        <w:separator/>
      </w:r>
    </w:p>
  </w:endnote>
  <w:endnote w:type="continuationSeparator" w:id="0">
    <w:p w:rsidR="00B15F48" w:rsidRDefault="00B1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8E" w:rsidRDefault="0036118E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36118E" w:rsidRPr="00D94D6E" w:rsidRDefault="0036118E" w:rsidP="00A748E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январь-июль 2023</w:t>
    </w:r>
  </w:p>
  <w:p w:rsidR="0036118E" w:rsidRPr="0030366B" w:rsidRDefault="0036118E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6B0DA8">
      <w:rPr>
        <w:rStyle w:val="a7"/>
        <w:noProof/>
        <w:sz w:val="24"/>
        <w:szCs w:val="24"/>
      </w:rPr>
      <w:t>26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48" w:rsidRDefault="00B15F48">
      <w:r>
        <w:separator/>
      </w:r>
    </w:p>
  </w:footnote>
  <w:footnote w:type="continuationSeparator" w:id="0">
    <w:p w:rsidR="00B15F48" w:rsidRDefault="00B15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8E" w:rsidRPr="00515DFE" w:rsidRDefault="0036118E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56"/>
    <w:rsid w:val="00000D71"/>
    <w:rsid w:val="000025AA"/>
    <w:rsid w:val="00002B38"/>
    <w:rsid w:val="00002CD2"/>
    <w:rsid w:val="00003557"/>
    <w:rsid w:val="0000365B"/>
    <w:rsid w:val="00004BF5"/>
    <w:rsid w:val="00004E30"/>
    <w:rsid w:val="000062B6"/>
    <w:rsid w:val="00006991"/>
    <w:rsid w:val="0000747C"/>
    <w:rsid w:val="00007C29"/>
    <w:rsid w:val="000101AA"/>
    <w:rsid w:val="000102BF"/>
    <w:rsid w:val="00010AF8"/>
    <w:rsid w:val="00011589"/>
    <w:rsid w:val="000123D2"/>
    <w:rsid w:val="0001259E"/>
    <w:rsid w:val="00012726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56C"/>
    <w:rsid w:val="00021C90"/>
    <w:rsid w:val="00022206"/>
    <w:rsid w:val="00022375"/>
    <w:rsid w:val="0002279F"/>
    <w:rsid w:val="00024679"/>
    <w:rsid w:val="00024A02"/>
    <w:rsid w:val="00025F57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4807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0B24"/>
    <w:rsid w:val="00072432"/>
    <w:rsid w:val="00072780"/>
    <w:rsid w:val="00072A43"/>
    <w:rsid w:val="00072AC7"/>
    <w:rsid w:val="00072D89"/>
    <w:rsid w:val="0007366C"/>
    <w:rsid w:val="00073D71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2C12"/>
    <w:rsid w:val="000938C0"/>
    <w:rsid w:val="000940FC"/>
    <w:rsid w:val="00094E9E"/>
    <w:rsid w:val="00095B2C"/>
    <w:rsid w:val="0009668E"/>
    <w:rsid w:val="00097224"/>
    <w:rsid w:val="000A05FC"/>
    <w:rsid w:val="000A10EA"/>
    <w:rsid w:val="000A27A7"/>
    <w:rsid w:val="000A30AB"/>
    <w:rsid w:val="000A373B"/>
    <w:rsid w:val="000A3AF8"/>
    <w:rsid w:val="000A450C"/>
    <w:rsid w:val="000A462F"/>
    <w:rsid w:val="000A478C"/>
    <w:rsid w:val="000A4A26"/>
    <w:rsid w:val="000A53E6"/>
    <w:rsid w:val="000A6A7F"/>
    <w:rsid w:val="000A78F7"/>
    <w:rsid w:val="000A793A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1CED"/>
    <w:rsid w:val="000C2324"/>
    <w:rsid w:val="000C2725"/>
    <w:rsid w:val="000C2D18"/>
    <w:rsid w:val="000C2DDE"/>
    <w:rsid w:val="000C4352"/>
    <w:rsid w:val="000C496B"/>
    <w:rsid w:val="000C5A3E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0081"/>
    <w:rsid w:val="000E0712"/>
    <w:rsid w:val="000E1716"/>
    <w:rsid w:val="000E20D9"/>
    <w:rsid w:val="000E2677"/>
    <w:rsid w:val="000E2C0F"/>
    <w:rsid w:val="000E33D5"/>
    <w:rsid w:val="000E3A86"/>
    <w:rsid w:val="000E5648"/>
    <w:rsid w:val="000E5A6A"/>
    <w:rsid w:val="000E5CBC"/>
    <w:rsid w:val="000E60CE"/>
    <w:rsid w:val="000E7370"/>
    <w:rsid w:val="000E7D0A"/>
    <w:rsid w:val="000E7EDE"/>
    <w:rsid w:val="000F007F"/>
    <w:rsid w:val="000F0B39"/>
    <w:rsid w:val="000F0F0F"/>
    <w:rsid w:val="000F1018"/>
    <w:rsid w:val="000F2C78"/>
    <w:rsid w:val="000F3C05"/>
    <w:rsid w:val="000F550C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5EF8"/>
    <w:rsid w:val="00106129"/>
    <w:rsid w:val="001071DF"/>
    <w:rsid w:val="001072B0"/>
    <w:rsid w:val="00107731"/>
    <w:rsid w:val="001107D6"/>
    <w:rsid w:val="00112615"/>
    <w:rsid w:val="001140C2"/>
    <w:rsid w:val="00114E18"/>
    <w:rsid w:val="00114EE2"/>
    <w:rsid w:val="001153E6"/>
    <w:rsid w:val="001161CF"/>
    <w:rsid w:val="00117ED9"/>
    <w:rsid w:val="001206D8"/>
    <w:rsid w:val="00121850"/>
    <w:rsid w:val="0012214D"/>
    <w:rsid w:val="0012242F"/>
    <w:rsid w:val="001227FE"/>
    <w:rsid w:val="0012355B"/>
    <w:rsid w:val="00124558"/>
    <w:rsid w:val="00124D44"/>
    <w:rsid w:val="00124E51"/>
    <w:rsid w:val="001250DC"/>
    <w:rsid w:val="001269BA"/>
    <w:rsid w:val="00126A2F"/>
    <w:rsid w:val="00126DF6"/>
    <w:rsid w:val="001278C5"/>
    <w:rsid w:val="001309AF"/>
    <w:rsid w:val="001309FC"/>
    <w:rsid w:val="0013131E"/>
    <w:rsid w:val="00131BFC"/>
    <w:rsid w:val="00134597"/>
    <w:rsid w:val="001354FC"/>
    <w:rsid w:val="00136347"/>
    <w:rsid w:val="00140186"/>
    <w:rsid w:val="00141474"/>
    <w:rsid w:val="00141A14"/>
    <w:rsid w:val="00142916"/>
    <w:rsid w:val="00144850"/>
    <w:rsid w:val="00145A7B"/>
    <w:rsid w:val="00145F40"/>
    <w:rsid w:val="0014637B"/>
    <w:rsid w:val="001473B2"/>
    <w:rsid w:val="00147FB5"/>
    <w:rsid w:val="00150FED"/>
    <w:rsid w:val="0015191F"/>
    <w:rsid w:val="00151ADC"/>
    <w:rsid w:val="0015237F"/>
    <w:rsid w:val="001526B6"/>
    <w:rsid w:val="0015344E"/>
    <w:rsid w:val="00153B05"/>
    <w:rsid w:val="00154251"/>
    <w:rsid w:val="001543CB"/>
    <w:rsid w:val="0015517C"/>
    <w:rsid w:val="001556E5"/>
    <w:rsid w:val="00156300"/>
    <w:rsid w:val="00157AF2"/>
    <w:rsid w:val="0016002C"/>
    <w:rsid w:val="00161F5C"/>
    <w:rsid w:val="00162F8B"/>
    <w:rsid w:val="00163883"/>
    <w:rsid w:val="0016527C"/>
    <w:rsid w:val="0016546F"/>
    <w:rsid w:val="0016570F"/>
    <w:rsid w:val="00166114"/>
    <w:rsid w:val="0016637C"/>
    <w:rsid w:val="00166497"/>
    <w:rsid w:val="001668C2"/>
    <w:rsid w:val="00170ACF"/>
    <w:rsid w:val="0017256B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3DB5"/>
    <w:rsid w:val="00185102"/>
    <w:rsid w:val="00185682"/>
    <w:rsid w:val="001864BA"/>
    <w:rsid w:val="001867ED"/>
    <w:rsid w:val="00187DA4"/>
    <w:rsid w:val="0019013B"/>
    <w:rsid w:val="00190D05"/>
    <w:rsid w:val="001914A7"/>
    <w:rsid w:val="00191565"/>
    <w:rsid w:val="00191A74"/>
    <w:rsid w:val="001921D8"/>
    <w:rsid w:val="001923BE"/>
    <w:rsid w:val="00192856"/>
    <w:rsid w:val="00196C1A"/>
    <w:rsid w:val="00197196"/>
    <w:rsid w:val="00197EE1"/>
    <w:rsid w:val="001A1E67"/>
    <w:rsid w:val="001A2211"/>
    <w:rsid w:val="001A3531"/>
    <w:rsid w:val="001A3E82"/>
    <w:rsid w:val="001A3FE8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8C8"/>
    <w:rsid w:val="001B4D18"/>
    <w:rsid w:val="001B5896"/>
    <w:rsid w:val="001B6142"/>
    <w:rsid w:val="001B75EA"/>
    <w:rsid w:val="001B76CC"/>
    <w:rsid w:val="001C043F"/>
    <w:rsid w:val="001C0DCF"/>
    <w:rsid w:val="001C135A"/>
    <w:rsid w:val="001C204F"/>
    <w:rsid w:val="001C3F89"/>
    <w:rsid w:val="001C4682"/>
    <w:rsid w:val="001C485C"/>
    <w:rsid w:val="001C4A55"/>
    <w:rsid w:val="001C529E"/>
    <w:rsid w:val="001C532D"/>
    <w:rsid w:val="001C5603"/>
    <w:rsid w:val="001C5A23"/>
    <w:rsid w:val="001C64F3"/>
    <w:rsid w:val="001C6BEA"/>
    <w:rsid w:val="001C7776"/>
    <w:rsid w:val="001C7E2B"/>
    <w:rsid w:val="001D048B"/>
    <w:rsid w:val="001D1785"/>
    <w:rsid w:val="001D2555"/>
    <w:rsid w:val="001D3091"/>
    <w:rsid w:val="001D4DB0"/>
    <w:rsid w:val="001D5238"/>
    <w:rsid w:val="001D5BBF"/>
    <w:rsid w:val="001D6281"/>
    <w:rsid w:val="001D630A"/>
    <w:rsid w:val="001D6E1E"/>
    <w:rsid w:val="001E1D5A"/>
    <w:rsid w:val="001E49CE"/>
    <w:rsid w:val="001E59F4"/>
    <w:rsid w:val="001E5B0C"/>
    <w:rsid w:val="001E6DD1"/>
    <w:rsid w:val="001E75B1"/>
    <w:rsid w:val="001E7DCD"/>
    <w:rsid w:val="001E7EEF"/>
    <w:rsid w:val="001F0273"/>
    <w:rsid w:val="001F0763"/>
    <w:rsid w:val="001F1215"/>
    <w:rsid w:val="001F2683"/>
    <w:rsid w:val="001F2A20"/>
    <w:rsid w:val="001F2B25"/>
    <w:rsid w:val="001F2DCF"/>
    <w:rsid w:val="001F42DA"/>
    <w:rsid w:val="001F4DAF"/>
    <w:rsid w:val="001F4E61"/>
    <w:rsid w:val="001F521E"/>
    <w:rsid w:val="001F5B4F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5586"/>
    <w:rsid w:val="00205D19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3F27"/>
    <w:rsid w:val="002141ED"/>
    <w:rsid w:val="002142B2"/>
    <w:rsid w:val="00214A13"/>
    <w:rsid w:val="00216201"/>
    <w:rsid w:val="0022004C"/>
    <w:rsid w:val="00220997"/>
    <w:rsid w:val="00223143"/>
    <w:rsid w:val="0022349B"/>
    <w:rsid w:val="00223C96"/>
    <w:rsid w:val="0022427B"/>
    <w:rsid w:val="00224622"/>
    <w:rsid w:val="00224FCB"/>
    <w:rsid w:val="002255F8"/>
    <w:rsid w:val="00225DD5"/>
    <w:rsid w:val="00225E29"/>
    <w:rsid w:val="00226645"/>
    <w:rsid w:val="0022771D"/>
    <w:rsid w:val="002300AA"/>
    <w:rsid w:val="00230D76"/>
    <w:rsid w:val="00232294"/>
    <w:rsid w:val="00232500"/>
    <w:rsid w:val="002328C0"/>
    <w:rsid w:val="00232D9E"/>
    <w:rsid w:val="00234215"/>
    <w:rsid w:val="00235EA9"/>
    <w:rsid w:val="00236085"/>
    <w:rsid w:val="002366DD"/>
    <w:rsid w:val="00237B04"/>
    <w:rsid w:val="0024140A"/>
    <w:rsid w:val="00241A39"/>
    <w:rsid w:val="00242038"/>
    <w:rsid w:val="0024224D"/>
    <w:rsid w:val="0024227A"/>
    <w:rsid w:val="002428C7"/>
    <w:rsid w:val="0024315A"/>
    <w:rsid w:val="00243906"/>
    <w:rsid w:val="0024607E"/>
    <w:rsid w:val="0024687D"/>
    <w:rsid w:val="0024782F"/>
    <w:rsid w:val="0025184E"/>
    <w:rsid w:val="00252959"/>
    <w:rsid w:val="002529BA"/>
    <w:rsid w:val="002529F1"/>
    <w:rsid w:val="00252B14"/>
    <w:rsid w:val="00252B2D"/>
    <w:rsid w:val="00252CEA"/>
    <w:rsid w:val="00253B55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05B"/>
    <w:rsid w:val="002631F8"/>
    <w:rsid w:val="00263A4A"/>
    <w:rsid w:val="00263BD9"/>
    <w:rsid w:val="00263DB1"/>
    <w:rsid w:val="002667CE"/>
    <w:rsid w:val="00266AB0"/>
    <w:rsid w:val="00267820"/>
    <w:rsid w:val="00270913"/>
    <w:rsid w:val="002730A7"/>
    <w:rsid w:val="002730AE"/>
    <w:rsid w:val="0027332D"/>
    <w:rsid w:val="00273470"/>
    <w:rsid w:val="002734E4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4B4"/>
    <w:rsid w:val="00286C1E"/>
    <w:rsid w:val="00287287"/>
    <w:rsid w:val="00290370"/>
    <w:rsid w:val="002915BD"/>
    <w:rsid w:val="00291855"/>
    <w:rsid w:val="00292D67"/>
    <w:rsid w:val="00293E4C"/>
    <w:rsid w:val="0029659C"/>
    <w:rsid w:val="002A06B8"/>
    <w:rsid w:val="002A0803"/>
    <w:rsid w:val="002A0E47"/>
    <w:rsid w:val="002A119C"/>
    <w:rsid w:val="002A22EC"/>
    <w:rsid w:val="002A2392"/>
    <w:rsid w:val="002A2B3A"/>
    <w:rsid w:val="002A2BEC"/>
    <w:rsid w:val="002A2EC2"/>
    <w:rsid w:val="002A31FF"/>
    <w:rsid w:val="002A46D0"/>
    <w:rsid w:val="002A5ADC"/>
    <w:rsid w:val="002A5CF7"/>
    <w:rsid w:val="002A6B2B"/>
    <w:rsid w:val="002B0F2D"/>
    <w:rsid w:val="002B3961"/>
    <w:rsid w:val="002B3991"/>
    <w:rsid w:val="002B4FCE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22F"/>
    <w:rsid w:val="002C3C9E"/>
    <w:rsid w:val="002C3DFA"/>
    <w:rsid w:val="002C4983"/>
    <w:rsid w:val="002C59F5"/>
    <w:rsid w:val="002C6090"/>
    <w:rsid w:val="002D1AB0"/>
    <w:rsid w:val="002D1BBB"/>
    <w:rsid w:val="002D1E84"/>
    <w:rsid w:val="002D1EDA"/>
    <w:rsid w:val="002D238A"/>
    <w:rsid w:val="002D29E1"/>
    <w:rsid w:val="002D3E65"/>
    <w:rsid w:val="002D3E6D"/>
    <w:rsid w:val="002D4406"/>
    <w:rsid w:val="002D48BE"/>
    <w:rsid w:val="002D4B99"/>
    <w:rsid w:val="002D569E"/>
    <w:rsid w:val="002D62A9"/>
    <w:rsid w:val="002D64EC"/>
    <w:rsid w:val="002D74A9"/>
    <w:rsid w:val="002D7BC1"/>
    <w:rsid w:val="002E0121"/>
    <w:rsid w:val="002E0C48"/>
    <w:rsid w:val="002E119D"/>
    <w:rsid w:val="002E15E0"/>
    <w:rsid w:val="002E1DD5"/>
    <w:rsid w:val="002E20E3"/>
    <w:rsid w:val="002E25E1"/>
    <w:rsid w:val="002E359C"/>
    <w:rsid w:val="002E412E"/>
    <w:rsid w:val="002E4E1B"/>
    <w:rsid w:val="002E6F5A"/>
    <w:rsid w:val="002E7585"/>
    <w:rsid w:val="002E7CE4"/>
    <w:rsid w:val="002F01D1"/>
    <w:rsid w:val="002F044C"/>
    <w:rsid w:val="002F065D"/>
    <w:rsid w:val="002F27FF"/>
    <w:rsid w:val="002F3E53"/>
    <w:rsid w:val="002F3FF7"/>
    <w:rsid w:val="002F4B66"/>
    <w:rsid w:val="002F4B90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08E9"/>
    <w:rsid w:val="00311030"/>
    <w:rsid w:val="00312378"/>
    <w:rsid w:val="00312513"/>
    <w:rsid w:val="003128B4"/>
    <w:rsid w:val="003141DB"/>
    <w:rsid w:val="00314A53"/>
    <w:rsid w:val="00315E94"/>
    <w:rsid w:val="00316104"/>
    <w:rsid w:val="0031625E"/>
    <w:rsid w:val="0032070C"/>
    <w:rsid w:val="00320A28"/>
    <w:rsid w:val="00320F8A"/>
    <w:rsid w:val="00321B85"/>
    <w:rsid w:val="00321D1D"/>
    <w:rsid w:val="00322A41"/>
    <w:rsid w:val="003246E3"/>
    <w:rsid w:val="00324F96"/>
    <w:rsid w:val="00326332"/>
    <w:rsid w:val="00327BC5"/>
    <w:rsid w:val="003306D1"/>
    <w:rsid w:val="003319BC"/>
    <w:rsid w:val="00331A17"/>
    <w:rsid w:val="00331D8F"/>
    <w:rsid w:val="00332A88"/>
    <w:rsid w:val="00332AA9"/>
    <w:rsid w:val="00333009"/>
    <w:rsid w:val="00333851"/>
    <w:rsid w:val="003352D1"/>
    <w:rsid w:val="003355C7"/>
    <w:rsid w:val="0033579B"/>
    <w:rsid w:val="003359ED"/>
    <w:rsid w:val="00335DA4"/>
    <w:rsid w:val="00337331"/>
    <w:rsid w:val="003374C4"/>
    <w:rsid w:val="003404FC"/>
    <w:rsid w:val="00343D3A"/>
    <w:rsid w:val="00344CA8"/>
    <w:rsid w:val="00344CAC"/>
    <w:rsid w:val="00346460"/>
    <w:rsid w:val="00347C1A"/>
    <w:rsid w:val="00353D49"/>
    <w:rsid w:val="0035452E"/>
    <w:rsid w:val="00354DC9"/>
    <w:rsid w:val="00356549"/>
    <w:rsid w:val="00356FB6"/>
    <w:rsid w:val="00357E07"/>
    <w:rsid w:val="0036118E"/>
    <w:rsid w:val="003613BF"/>
    <w:rsid w:val="00363B8D"/>
    <w:rsid w:val="0036409C"/>
    <w:rsid w:val="0036414D"/>
    <w:rsid w:val="0036457A"/>
    <w:rsid w:val="00364717"/>
    <w:rsid w:val="00364C6B"/>
    <w:rsid w:val="00365B17"/>
    <w:rsid w:val="00366C10"/>
    <w:rsid w:val="0036792E"/>
    <w:rsid w:val="0037065B"/>
    <w:rsid w:val="00370E1A"/>
    <w:rsid w:val="0037115C"/>
    <w:rsid w:val="003719A0"/>
    <w:rsid w:val="00372444"/>
    <w:rsid w:val="0037339B"/>
    <w:rsid w:val="00373CF2"/>
    <w:rsid w:val="00374411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10A"/>
    <w:rsid w:val="00394582"/>
    <w:rsid w:val="00394E48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055"/>
    <w:rsid w:val="003A713A"/>
    <w:rsid w:val="003A7441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5780"/>
    <w:rsid w:val="003B6704"/>
    <w:rsid w:val="003B6B19"/>
    <w:rsid w:val="003B74FE"/>
    <w:rsid w:val="003C0851"/>
    <w:rsid w:val="003C08CC"/>
    <w:rsid w:val="003C141C"/>
    <w:rsid w:val="003C44DE"/>
    <w:rsid w:val="003C4583"/>
    <w:rsid w:val="003C5917"/>
    <w:rsid w:val="003C63CA"/>
    <w:rsid w:val="003C67A8"/>
    <w:rsid w:val="003C69CD"/>
    <w:rsid w:val="003C7E73"/>
    <w:rsid w:val="003D0D9E"/>
    <w:rsid w:val="003D0FAE"/>
    <w:rsid w:val="003D17B6"/>
    <w:rsid w:val="003D3135"/>
    <w:rsid w:val="003D428E"/>
    <w:rsid w:val="003D479B"/>
    <w:rsid w:val="003D58A1"/>
    <w:rsid w:val="003D6288"/>
    <w:rsid w:val="003D7056"/>
    <w:rsid w:val="003D7A0E"/>
    <w:rsid w:val="003D7D47"/>
    <w:rsid w:val="003E0714"/>
    <w:rsid w:val="003E129D"/>
    <w:rsid w:val="003E15AF"/>
    <w:rsid w:val="003E17FA"/>
    <w:rsid w:val="003E283B"/>
    <w:rsid w:val="003E2A41"/>
    <w:rsid w:val="003E45AF"/>
    <w:rsid w:val="003E4EA4"/>
    <w:rsid w:val="003E5D32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324"/>
    <w:rsid w:val="00401E06"/>
    <w:rsid w:val="00402BCD"/>
    <w:rsid w:val="00403CD3"/>
    <w:rsid w:val="00404B8B"/>
    <w:rsid w:val="00405F0F"/>
    <w:rsid w:val="004060EE"/>
    <w:rsid w:val="00406388"/>
    <w:rsid w:val="00406568"/>
    <w:rsid w:val="00406C5A"/>
    <w:rsid w:val="00407406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5CE"/>
    <w:rsid w:val="00421CCC"/>
    <w:rsid w:val="004221C3"/>
    <w:rsid w:val="00422E4D"/>
    <w:rsid w:val="00422FE2"/>
    <w:rsid w:val="004239F9"/>
    <w:rsid w:val="00424BB3"/>
    <w:rsid w:val="0042729C"/>
    <w:rsid w:val="00431C09"/>
    <w:rsid w:val="004320BB"/>
    <w:rsid w:val="00432C9D"/>
    <w:rsid w:val="00433483"/>
    <w:rsid w:val="00433EBB"/>
    <w:rsid w:val="004342FE"/>
    <w:rsid w:val="00434C08"/>
    <w:rsid w:val="004364C7"/>
    <w:rsid w:val="004364EA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1D4D"/>
    <w:rsid w:val="004534E8"/>
    <w:rsid w:val="00453816"/>
    <w:rsid w:val="0045384B"/>
    <w:rsid w:val="0045413C"/>
    <w:rsid w:val="00454620"/>
    <w:rsid w:val="004546C4"/>
    <w:rsid w:val="00454CBF"/>
    <w:rsid w:val="004572D6"/>
    <w:rsid w:val="00457D99"/>
    <w:rsid w:val="00457DCA"/>
    <w:rsid w:val="004612C1"/>
    <w:rsid w:val="00462357"/>
    <w:rsid w:val="004649B9"/>
    <w:rsid w:val="00464CDE"/>
    <w:rsid w:val="00464E7C"/>
    <w:rsid w:val="00466357"/>
    <w:rsid w:val="004670B5"/>
    <w:rsid w:val="004675AC"/>
    <w:rsid w:val="00467A24"/>
    <w:rsid w:val="00467C75"/>
    <w:rsid w:val="0047003F"/>
    <w:rsid w:val="00470A6D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A36"/>
    <w:rsid w:val="00477CC8"/>
    <w:rsid w:val="004801B2"/>
    <w:rsid w:val="004823B0"/>
    <w:rsid w:val="0048267B"/>
    <w:rsid w:val="004826BD"/>
    <w:rsid w:val="004839E6"/>
    <w:rsid w:val="00483B88"/>
    <w:rsid w:val="00483C9D"/>
    <w:rsid w:val="004850DC"/>
    <w:rsid w:val="00485186"/>
    <w:rsid w:val="00485CF1"/>
    <w:rsid w:val="00485F89"/>
    <w:rsid w:val="0048751B"/>
    <w:rsid w:val="00490528"/>
    <w:rsid w:val="004915E6"/>
    <w:rsid w:val="00492716"/>
    <w:rsid w:val="00493E8E"/>
    <w:rsid w:val="0049443B"/>
    <w:rsid w:val="004945C3"/>
    <w:rsid w:val="0049568B"/>
    <w:rsid w:val="004957DA"/>
    <w:rsid w:val="0049692C"/>
    <w:rsid w:val="00496A31"/>
    <w:rsid w:val="00496B44"/>
    <w:rsid w:val="00497E55"/>
    <w:rsid w:val="004A027A"/>
    <w:rsid w:val="004A0AD2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3AF"/>
    <w:rsid w:val="004B7AED"/>
    <w:rsid w:val="004C0C76"/>
    <w:rsid w:val="004C14EC"/>
    <w:rsid w:val="004C19EB"/>
    <w:rsid w:val="004C482D"/>
    <w:rsid w:val="004C4956"/>
    <w:rsid w:val="004C4C7A"/>
    <w:rsid w:val="004C58DF"/>
    <w:rsid w:val="004C5F11"/>
    <w:rsid w:val="004C7973"/>
    <w:rsid w:val="004C7AF9"/>
    <w:rsid w:val="004D1495"/>
    <w:rsid w:val="004D1D92"/>
    <w:rsid w:val="004D27EC"/>
    <w:rsid w:val="004D2A2E"/>
    <w:rsid w:val="004D2E0A"/>
    <w:rsid w:val="004D3B07"/>
    <w:rsid w:val="004D3F29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A1D"/>
    <w:rsid w:val="004E6C65"/>
    <w:rsid w:val="004F04DE"/>
    <w:rsid w:val="004F04FF"/>
    <w:rsid w:val="004F15A2"/>
    <w:rsid w:val="004F1744"/>
    <w:rsid w:val="004F1DEA"/>
    <w:rsid w:val="004F2607"/>
    <w:rsid w:val="004F2F2A"/>
    <w:rsid w:val="004F4571"/>
    <w:rsid w:val="004F50FB"/>
    <w:rsid w:val="004F5AB3"/>
    <w:rsid w:val="004F662D"/>
    <w:rsid w:val="004F6C08"/>
    <w:rsid w:val="004F7E0F"/>
    <w:rsid w:val="00500EB0"/>
    <w:rsid w:val="00501DE2"/>
    <w:rsid w:val="0050202F"/>
    <w:rsid w:val="00502D8E"/>
    <w:rsid w:val="00504815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1CB0"/>
    <w:rsid w:val="00514B8F"/>
    <w:rsid w:val="00515369"/>
    <w:rsid w:val="0051550C"/>
    <w:rsid w:val="00515DFE"/>
    <w:rsid w:val="0051622B"/>
    <w:rsid w:val="005162AF"/>
    <w:rsid w:val="0052038A"/>
    <w:rsid w:val="005209B9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27DD4"/>
    <w:rsid w:val="005304BE"/>
    <w:rsid w:val="005308B8"/>
    <w:rsid w:val="00531024"/>
    <w:rsid w:val="00531540"/>
    <w:rsid w:val="00531F73"/>
    <w:rsid w:val="00531FAD"/>
    <w:rsid w:val="005327B2"/>
    <w:rsid w:val="00532CA9"/>
    <w:rsid w:val="00532D6A"/>
    <w:rsid w:val="00532F41"/>
    <w:rsid w:val="00533175"/>
    <w:rsid w:val="00533EC9"/>
    <w:rsid w:val="0053429D"/>
    <w:rsid w:val="00534509"/>
    <w:rsid w:val="0053468F"/>
    <w:rsid w:val="00534BD0"/>
    <w:rsid w:val="00535EBE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4EA5"/>
    <w:rsid w:val="00544FC5"/>
    <w:rsid w:val="0054552A"/>
    <w:rsid w:val="005459AE"/>
    <w:rsid w:val="005461C9"/>
    <w:rsid w:val="0054689E"/>
    <w:rsid w:val="00546E29"/>
    <w:rsid w:val="00546ED8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2249"/>
    <w:rsid w:val="0056378C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27D"/>
    <w:rsid w:val="00576E01"/>
    <w:rsid w:val="005776ED"/>
    <w:rsid w:val="0057784B"/>
    <w:rsid w:val="00577A78"/>
    <w:rsid w:val="0058070B"/>
    <w:rsid w:val="00580C4E"/>
    <w:rsid w:val="00582466"/>
    <w:rsid w:val="00582C14"/>
    <w:rsid w:val="00582E3E"/>
    <w:rsid w:val="005833D4"/>
    <w:rsid w:val="005845FC"/>
    <w:rsid w:val="00584AE2"/>
    <w:rsid w:val="00585BBB"/>
    <w:rsid w:val="00585F43"/>
    <w:rsid w:val="005879AF"/>
    <w:rsid w:val="00587DA2"/>
    <w:rsid w:val="005916D9"/>
    <w:rsid w:val="00592E98"/>
    <w:rsid w:val="0059359D"/>
    <w:rsid w:val="00595FB8"/>
    <w:rsid w:val="0059760C"/>
    <w:rsid w:val="00597D80"/>
    <w:rsid w:val="005A0681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A7FD0"/>
    <w:rsid w:val="005B121E"/>
    <w:rsid w:val="005B1ECB"/>
    <w:rsid w:val="005B2203"/>
    <w:rsid w:val="005B24A5"/>
    <w:rsid w:val="005B2641"/>
    <w:rsid w:val="005B2C97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8A0"/>
    <w:rsid w:val="005C2E40"/>
    <w:rsid w:val="005C326A"/>
    <w:rsid w:val="005C3AA3"/>
    <w:rsid w:val="005C4602"/>
    <w:rsid w:val="005C52EF"/>
    <w:rsid w:val="005C5318"/>
    <w:rsid w:val="005C5FFF"/>
    <w:rsid w:val="005C64CD"/>
    <w:rsid w:val="005C6708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D54E4"/>
    <w:rsid w:val="005D64B7"/>
    <w:rsid w:val="005D6FDB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6BD"/>
    <w:rsid w:val="005F0866"/>
    <w:rsid w:val="005F0894"/>
    <w:rsid w:val="005F0C9D"/>
    <w:rsid w:val="005F11C5"/>
    <w:rsid w:val="005F1712"/>
    <w:rsid w:val="005F1C39"/>
    <w:rsid w:val="005F1CBB"/>
    <w:rsid w:val="005F1D5C"/>
    <w:rsid w:val="005F2CEF"/>
    <w:rsid w:val="005F3109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442F"/>
    <w:rsid w:val="00604CD2"/>
    <w:rsid w:val="0060573B"/>
    <w:rsid w:val="00605E66"/>
    <w:rsid w:val="006061DB"/>
    <w:rsid w:val="0060681B"/>
    <w:rsid w:val="00610BCE"/>
    <w:rsid w:val="00610D95"/>
    <w:rsid w:val="00610DCB"/>
    <w:rsid w:val="006111ED"/>
    <w:rsid w:val="00612B11"/>
    <w:rsid w:val="006132CC"/>
    <w:rsid w:val="0061342F"/>
    <w:rsid w:val="00613A5A"/>
    <w:rsid w:val="006148E9"/>
    <w:rsid w:val="00614BB4"/>
    <w:rsid w:val="0061505F"/>
    <w:rsid w:val="006206BA"/>
    <w:rsid w:val="00621E54"/>
    <w:rsid w:val="00621E5B"/>
    <w:rsid w:val="00622912"/>
    <w:rsid w:val="006238F8"/>
    <w:rsid w:val="00624542"/>
    <w:rsid w:val="00624E7B"/>
    <w:rsid w:val="00625A9F"/>
    <w:rsid w:val="0062745B"/>
    <w:rsid w:val="006275F7"/>
    <w:rsid w:val="006303B3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2C7C"/>
    <w:rsid w:val="00643222"/>
    <w:rsid w:val="00643926"/>
    <w:rsid w:val="006439C3"/>
    <w:rsid w:val="00643DCB"/>
    <w:rsid w:val="00643E18"/>
    <w:rsid w:val="006440AF"/>
    <w:rsid w:val="00644751"/>
    <w:rsid w:val="006448E3"/>
    <w:rsid w:val="00645097"/>
    <w:rsid w:val="00645DD2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05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841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281B"/>
    <w:rsid w:val="00664396"/>
    <w:rsid w:val="00665323"/>
    <w:rsid w:val="00666CD5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0F79"/>
    <w:rsid w:val="00681987"/>
    <w:rsid w:val="00681C72"/>
    <w:rsid w:val="006822DB"/>
    <w:rsid w:val="0068311E"/>
    <w:rsid w:val="00683E87"/>
    <w:rsid w:val="006842D5"/>
    <w:rsid w:val="00684A1C"/>
    <w:rsid w:val="006862C8"/>
    <w:rsid w:val="006873A7"/>
    <w:rsid w:val="00687ACD"/>
    <w:rsid w:val="00687F60"/>
    <w:rsid w:val="00690283"/>
    <w:rsid w:val="00690516"/>
    <w:rsid w:val="006905D9"/>
    <w:rsid w:val="00691D7C"/>
    <w:rsid w:val="00691F32"/>
    <w:rsid w:val="00693756"/>
    <w:rsid w:val="00694226"/>
    <w:rsid w:val="00694D68"/>
    <w:rsid w:val="00694FE1"/>
    <w:rsid w:val="00695A35"/>
    <w:rsid w:val="006960C2"/>
    <w:rsid w:val="00696C66"/>
    <w:rsid w:val="00696FDF"/>
    <w:rsid w:val="00697C8F"/>
    <w:rsid w:val="006A0544"/>
    <w:rsid w:val="006A15CB"/>
    <w:rsid w:val="006A1AEE"/>
    <w:rsid w:val="006A345F"/>
    <w:rsid w:val="006A5127"/>
    <w:rsid w:val="006A53C8"/>
    <w:rsid w:val="006A5584"/>
    <w:rsid w:val="006A5FA9"/>
    <w:rsid w:val="006A6033"/>
    <w:rsid w:val="006A6184"/>
    <w:rsid w:val="006A6B4E"/>
    <w:rsid w:val="006A6F03"/>
    <w:rsid w:val="006A7564"/>
    <w:rsid w:val="006B0A3F"/>
    <w:rsid w:val="006B0BEB"/>
    <w:rsid w:val="006B0DA8"/>
    <w:rsid w:val="006B1793"/>
    <w:rsid w:val="006B1D9D"/>
    <w:rsid w:val="006B2461"/>
    <w:rsid w:val="006B25F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2E3C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3A9E"/>
    <w:rsid w:val="006D4379"/>
    <w:rsid w:val="006D4D25"/>
    <w:rsid w:val="006D5A6F"/>
    <w:rsid w:val="006D5A7A"/>
    <w:rsid w:val="006D66D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2B10"/>
    <w:rsid w:val="0070390A"/>
    <w:rsid w:val="00703FEC"/>
    <w:rsid w:val="00706F03"/>
    <w:rsid w:val="007071AE"/>
    <w:rsid w:val="00707BF1"/>
    <w:rsid w:val="00707D15"/>
    <w:rsid w:val="00711393"/>
    <w:rsid w:val="00712365"/>
    <w:rsid w:val="0071251B"/>
    <w:rsid w:val="0071298F"/>
    <w:rsid w:val="00712D3C"/>
    <w:rsid w:val="0071376F"/>
    <w:rsid w:val="0071396C"/>
    <w:rsid w:val="007160C6"/>
    <w:rsid w:val="00716335"/>
    <w:rsid w:val="0071736A"/>
    <w:rsid w:val="00717E29"/>
    <w:rsid w:val="00717E31"/>
    <w:rsid w:val="00720925"/>
    <w:rsid w:val="00720B2A"/>
    <w:rsid w:val="0072109E"/>
    <w:rsid w:val="00721153"/>
    <w:rsid w:val="00721E7B"/>
    <w:rsid w:val="0072276C"/>
    <w:rsid w:val="00722AF8"/>
    <w:rsid w:val="00723716"/>
    <w:rsid w:val="00723AF1"/>
    <w:rsid w:val="007253E0"/>
    <w:rsid w:val="0072597E"/>
    <w:rsid w:val="00731E1E"/>
    <w:rsid w:val="00731E69"/>
    <w:rsid w:val="0073201B"/>
    <w:rsid w:val="007322B8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50F"/>
    <w:rsid w:val="00736EE9"/>
    <w:rsid w:val="00737CD7"/>
    <w:rsid w:val="00740AC1"/>
    <w:rsid w:val="007410D7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24B"/>
    <w:rsid w:val="0075592D"/>
    <w:rsid w:val="00755F98"/>
    <w:rsid w:val="00756179"/>
    <w:rsid w:val="00756C63"/>
    <w:rsid w:val="00757006"/>
    <w:rsid w:val="0075799C"/>
    <w:rsid w:val="00760546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6784F"/>
    <w:rsid w:val="00770516"/>
    <w:rsid w:val="00770B3C"/>
    <w:rsid w:val="00771908"/>
    <w:rsid w:val="00771E2B"/>
    <w:rsid w:val="0077231B"/>
    <w:rsid w:val="007728EF"/>
    <w:rsid w:val="0077313B"/>
    <w:rsid w:val="00773909"/>
    <w:rsid w:val="00773DAE"/>
    <w:rsid w:val="00774D9D"/>
    <w:rsid w:val="00774F09"/>
    <w:rsid w:val="0077638C"/>
    <w:rsid w:val="007803C6"/>
    <w:rsid w:val="00781F22"/>
    <w:rsid w:val="00782003"/>
    <w:rsid w:val="00782428"/>
    <w:rsid w:val="00782F14"/>
    <w:rsid w:val="00783E62"/>
    <w:rsid w:val="00784B00"/>
    <w:rsid w:val="00784E46"/>
    <w:rsid w:val="00785B67"/>
    <w:rsid w:val="00785F42"/>
    <w:rsid w:val="00785F9D"/>
    <w:rsid w:val="00787BA3"/>
    <w:rsid w:val="00790F93"/>
    <w:rsid w:val="00791365"/>
    <w:rsid w:val="00791435"/>
    <w:rsid w:val="007924E1"/>
    <w:rsid w:val="00792CC2"/>
    <w:rsid w:val="00792FE2"/>
    <w:rsid w:val="00793A19"/>
    <w:rsid w:val="00793FA8"/>
    <w:rsid w:val="00794D6D"/>
    <w:rsid w:val="00795055"/>
    <w:rsid w:val="0079702F"/>
    <w:rsid w:val="007A0A80"/>
    <w:rsid w:val="007A206E"/>
    <w:rsid w:val="007A2550"/>
    <w:rsid w:val="007A31EB"/>
    <w:rsid w:val="007A34D8"/>
    <w:rsid w:val="007A3B2D"/>
    <w:rsid w:val="007A3C31"/>
    <w:rsid w:val="007A3CF2"/>
    <w:rsid w:val="007A502D"/>
    <w:rsid w:val="007A6417"/>
    <w:rsid w:val="007A6C96"/>
    <w:rsid w:val="007A7352"/>
    <w:rsid w:val="007A7357"/>
    <w:rsid w:val="007A7558"/>
    <w:rsid w:val="007A755C"/>
    <w:rsid w:val="007B02BD"/>
    <w:rsid w:val="007B1E18"/>
    <w:rsid w:val="007B2714"/>
    <w:rsid w:val="007B317E"/>
    <w:rsid w:val="007B3A7F"/>
    <w:rsid w:val="007B3C9F"/>
    <w:rsid w:val="007B6AA7"/>
    <w:rsid w:val="007B74A3"/>
    <w:rsid w:val="007B74E6"/>
    <w:rsid w:val="007B778F"/>
    <w:rsid w:val="007B79A0"/>
    <w:rsid w:val="007B79C6"/>
    <w:rsid w:val="007C0531"/>
    <w:rsid w:val="007C05D8"/>
    <w:rsid w:val="007C1497"/>
    <w:rsid w:val="007C15F2"/>
    <w:rsid w:val="007C18D9"/>
    <w:rsid w:val="007C312A"/>
    <w:rsid w:val="007C4778"/>
    <w:rsid w:val="007C4B34"/>
    <w:rsid w:val="007C58E2"/>
    <w:rsid w:val="007C58FF"/>
    <w:rsid w:val="007C7927"/>
    <w:rsid w:val="007D0102"/>
    <w:rsid w:val="007D0647"/>
    <w:rsid w:val="007D0C0A"/>
    <w:rsid w:val="007D1657"/>
    <w:rsid w:val="007D1BA7"/>
    <w:rsid w:val="007D277F"/>
    <w:rsid w:val="007D2A11"/>
    <w:rsid w:val="007D2A83"/>
    <w:rsid w:val="007D38A7"/>
    <w:rsid w:val="007D4D1E"/>
    <w:rsid w:val="007D5FEF"/>
    <w:rsid w:val="007D638B"/>
    <w:rsid w:val="007E09AC"/>
    <w:rsid w:val="007E0D2E"/>
    <w:rsid w:val="007E10B8"/>
    <w:rsid w:val="007E2EC3"/>
    <w:rsid w:val="007E4A91"/>
    <w:rsid w:val="007E4B1C"/>
    <w:rsid w:val="007E569F"/>
    <w:rsid w:val="007E5819"/>
    <w:rsid w:val="007E5D7A"/>
    <w:rsid w:val="007E5E2B"/>
    <w:rsid w:val="007E5EEA"/>
    <w:rsid w:val="007E62E4"/>
    <w:rsid w:val="007E6D5A"/>
    <w:rsid w:val="007F03DE"/>
    <w:rsid w:val="007F1860"/>
    <w:rsid w:val="007F2589"/>
    <w:rsid w:val="007F25CC"/>
    <w:rsid w:val="007F2A2B"/>
    <w:rsid w:val="007F4977"/>
    <w:rsid w:val="007F4FD1"/>
    <w:rsid w:val="007F628E"/>
    <w:rsid w:val="007F6E04"/>
    <w:rsid w:val="007F74EC"/>
    <w:rsid w:val="007F76BB"/>
    <w:rsid w:val="008003E3"/>
    <w:rsid w:val="00801CD2"/>
    <w:rsid w:val="00801DF1"/>
    <w:rsid w:val="008031E8"/>
    <w:rsid w:val="00803674"/>
    <w:rsid w:val="00804635"/>
    <w:rsid w:val="00804CBA"/>
    <w:rsid w:val="00804EA6"/>
    <w:rsid w:val="00804F3A"/>
    <w:rsid w:val="00804F8B"/>
    <w:rsid w:val="00806FD1"/>
    <w:rsid w:val="00807A24"/>
    <w:rsid w:val="00807AE3"/>
    <w:rsid w:val="008108BE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2A5"/>
    <w:rsid w:val="008206C3"/>
    <w:rsid w:val="00820DD0"/>
    <w:rsid w:val="00820F8A"/>
    <w:rsid w:val="00821B6B"/>
    <w:rsid w:val="00821FCA"/>
    <w:rsid w:val="0082220E"/>
    <w:rsid w:val="0082492D"/>
    <w:rsid w:val="00825868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58E7"/>
    <w:rsid w:val="00836321"/>
    <w:rsid w:val="00836C17"/>
    <w:rsid w:val="00836C6E"/>
    <w:rsid w:val="00837974"/>
    <w:rsid w:val="00840309"/>
    <w:rsid w:val="00840831"/>
    <w:rsid w:val="008409E9"/>
    <w:rsid w:val="00840FBA"/>
    <w:rsid w:val="00840FC6"/>
    <w:rsid w:val="00841621"/>
    <w:rsid w:val="00841F43"/>
    <w:rsid w:val="00842054"/>
    <w:rsid w:val="00842E9B"/>
    <w:rsid w:val="008433D0"/>
    <w:rsid w:val="008438D6"/>
    <w:rsid w:val="00844138"/>
    <w:rsid w:val="0084446E"/>
    <w:rsid w:val="00844526"/>
    <w:rsid w:val="008446E7"/>
    <w:rsid w:val="00844F48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3B12"/>
    <w:rsid w:val="00854465"/>
    <w:rsid w:val="008545BB"/>
    <w:rsid w:val="00855156"/>
    <w:rsid w:val="0085517E"/>
    <w:rsid w:val="008567CE"/>
    <w:rsid w:val="00857317"/>
    <w:rsid w:val="008603B9"/>
    <w:rsid w:val="0086083D"/>
    <w:rsid w:val="00861815"/>
    <w:rsid w:val="00861907"/>
    <w:rsid w:val="008623E0"/>
    <w:rsid w:val="00862551"/>
    <w:rsid w:val="00862A02"/>
    <w:rsid w:val="00862B69"/>
    <w:rsid w:val="008630FC"/>
    <w:rsid w:val="00864136"/>
    <w:rsid w:val="0086533E"/>
    <w:rsid w:val="0086654E"/>
    <w:rsid w:val="0086720D"/>
    <w:rsid w:val="008675FD"/>
    <w:rsid w:val="0087039C"/>
    <w:rsid w:val="00870AF4"/>
    <w:rsid w:val="008719BC"/>
    <w:rsid w:val="0087250B"/>
    <w:rsid w:val="00872D6C"/>
    <w:rsid w:val="00873BB9"/>
    <w:rsid w:val="00874ACC"/>
    <w:rsid w:val="00874E32"/>
    <w:rsid w:val="00874F83"/>
    <w:rsid w:val="00875287"/>
    <w:rsid w:val="008754D1"/>
    <w:rsid w:val="00875C48"/>
    <w:rsid w:val="00875FEE"/>
    <w:rsid w:val="0087648A"/>
    <w:rsid w:val="008778F2"/>
    <w:rsid w:val="00877AF4"/>
    <w:rsid w:val="008802B7"/>
    <w:rsid w:val="00880C51"/>
    <w:rsid w:val="00880D40"/>
    <w:rsid w:val="00881572"/>
    <w:rsid w:val="008818BF"/>
    <w:rsid w:val="00883518"/>
    <w:rsid w:val="00886509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CF8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5D3A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4805"/>
    <w:rsid w:val="008B5BD1"/>
    <w:rsid w:val="008B6B9C"/>
    <w:rsid w:val="008B7483"/>
    <w:rsid w:val="008B74E3"/>
    <w:rsid w:val="008B7DF4"/>
    <w:rsid w:val="008B7F25"/>
    <w:rsid w:val="008C040A"/>
    <w:rsid w:val="008C048F"/>
    <w:rsid w:val="008C0884"/>
    <w:rsid w:val="008C1FBE"/>
    <w:rsid w:val="008C208C"/>
    <w:rsid w:val="008C224E"/>
    <w:rsid w:val="008C2568"/>
    <w:rsid w:val="008C2606"/>
    <w:rsid w:val="008C2987"/>
    <w:rsid w:val="008C3285"/>
    <w:rsid w:val="008C4512"/>
    <w:rsid w:val="008C4B34"/>
    <w:rsid w:val="008C523B"/>
    <w:rsid w:val="008C5EA4"/>
    <w:rsid w:val="008C7024"/>
    <w:rsid w:val="008C79E8"/>
    <w:rsid w:val="008D0794"/>
    <w:rsid w:val="008D11A1"/>
    <w:rsid w:val="008D27BC"/>
    <w:rsid w:val="008D28AE"/>
    <w:rsid w:val="008D32C7"/>
    <w:rsid w:val="008D3573"/>
    <w:rsid w:val="008D3954"/>
    <w:rsid w:val="008D40D0"/>
    <w:rsid w:val="008D73EA"/>
    <w:rsid w:val="008E045C"/>
    <w:rsid w:val="008E1A62"/>
    <w:rsid w:val="008E201C"/>
    <w:rsid w:val="008E2C5B"/>
    <w:rsid w:val="008E3E65"/>
    <w:rsid w:val="008E4BA7"/>
    <w:rsid w:val="008E560E"/>
    <w:rsid w:val="008E5891"/>
    <w:rsid w:val="008E5984"/>
    <w:rsid w:val="008E73B4"/>
    <w:rsid w:val="008E7ED1"/>
    <w:rsid w:val="008F020E"/>
    <w:rsid w:val="008F1469"/>
    <w:rsid w:val="008F2920"/>
    <w:rsid w:val="008F2E2C"/>
    <w:rsid w:val="008F3623"/>
    <w:rsid w:val="008F3ACE"/>
    <w:rsid w:val="008F55D5"/>
    <w:rsid w:val="008F6B8F"/>
    <w:rsid w:val="008F7E43"/>
    <w:rsid w:val="0090007E"/>
    <w:rsid w:val="00901F83"/>
    <w:rsid w:val="00902182"/>
    <w:rsid w:val="00902FC0"/>
    <w:rsid w:val="00903576"/>
    <w:rsid w:val="0090446E"/>
    <w:rsid w:val="00904B9B"/>
    <w:rsid w:val="00905B48"/>
    <w:rsid w:val="00907DA3"/>
    <w:rsid w:val="00910FD6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1E9A"/>
    <w:rsid w:val="00934FA2"/>
    <w:rsid w:val="0093535A"/>
    <w:rsid w:val="009357E4"/>
    <w:rsid w:val="00935D68"/>
    <w:rsid w:val="00937B8E"/>
    <w:rsid w:val="00940EC1"/>
    <w:rsid w:val="00942207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3C91"/>
    <w:rsid w:val="00955315"/>
    <w:rsid w:val="00955AE0"/>
    <w:rsid w:val="0095615C"/>
    <w:rsid w:val="00956887"/>
    <w:rsid w:val="00956889"/>
    <w:rsid w:val="0095741F"/>
    <w:rsid w:val="00960990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67CF0"/>
    <w:rsid w:val="00970BE1"/>
    <w:rsid w:val="0097146A"/>
    <w:rsid w:val="009726B0"/>
    <w:rsid w:val="009729E2"/>
    <w:rsid w:val="00972E10"/>
    <w:rsid w:val="00972E4D"/>
    <w:rsid w:val="009735F2"/>
    <w:rsid w:val="0097401B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B10"/>
    <w:rsid w:val="00983C1D"/>
    <w:rsid w:val="0098485D"/>
    <w:rsid w:val="00985D7B"/>
    <w:rsid w:val="009874B7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5D83"/>
    <w:rsid w:val="00996676"/>
    <w:rsid w:val="00997C5B"/>
    <w:rsid w:val="009A02DD"/>
    <w:rsid w:val="009A0369"/>
    <w:rsid w:val="009A0ACE"/>
    <w:rsid w:val="009A0D50"/>
    <w:rsid w:val="009A0EB0"/>
    <w:rsid w:val="009A1615"/>
    <w:rsid w:val="009A212A"/>
    <w:rsid w:val="009A3495"/>
    <w:rsid w:val="009A396C"/>
    <w:rsid w:val="009A3BE0"/>
    <w:rsid w:val="009A3E90"/>
    <w:rsid w:val="009A4112"/>
    <w:rsid w:val="009A412F"/>
    <w:rsid w:val="009A455C"/>
    <w:rsid w:val="009A77F5"/>
    <w:rsid w:val="009A7B35"/>
    <w:rsid w:val="009A7D10"/>
    <w:rsid w:val="009B0144"/>
    <w:rsid w:val="009B1258"/>
    <w:rsid w:val="009B160A"/>
    <w:rsid w:val="009B1746"/>
    <w:rsid w:val="009B2839"/>
    <w:rsid w:val="009B306A"/>
    <w:rsid w:val="009B3343"/>
    <w:rsid w:val="009B41BE"/>
    <w:rsid w:val="009B4905"/>
    <w:rsid w:val="009B4A3F"/>
    <w:rsid w:val="009B502C"/>
    <w:rsid w:val="009B54C0"/>
    <w:rsid w:val="009B5C60"/>
    <w:rsid w:val="009B61A9"/>
    <w:rsid w:val="009B695A"/>
    <w:rsid w:val="009B6B2F"/>
    <w:rsid w:val="009B753A"/>
    <w:rsid w:val="009B759D"/>
    <w:rsid w:val="009C0FAF"/>
    <w:rsid w:val="009C17C9"/>
    <w:rsid w:val="009C1EBD"/>
    <w:rsid w:val="009C1F3F"/>
    <w:rsid w:val="009C2712"/>
    <w:rsid w:val="009C2CE2"/>
    <w:rsid w:val="009C3AF0"/>
    <w:rsid w:val="009C410B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24C4"/>
    <w:rsid w:val="009E3071"/>
    <w:rsid w:val="009E3BD6"/>
    <w:rsid w:val="009E4645"/>
    <w:rsid w:val="009E4BB3"/>
    <w:rsid w:val="009E4D9B"/>
    <w:rsid w:val="009E4F50"/>
    <w:rsid w:val="009E5222"/>
    <w:rsid w:val="009E5375"/>
    <w:rsid w:val="009E657D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957"/>
    <w:rsid w:val="009F7C87"/>
    <w:rsid w:val="009F7DA1"/>
    <w:rsid w:val="00A002A2"/>
    <w:rsid w:val="00A00EB3"/>
    <w:rsid w:val="00A01B5D"/>
    <w:rsid w:val="00A01E50"/>
    <w:rsid w:val="00A0200E"/>
    <w:rsid w:val="00A028D0"/>
    <w:rsid w:val="00A02AAF"/>
    <w:rsid w:val="00A0382A"/>
    <w:rsid w:val="00A0391D"/>
    <w:rsid w:val="00A03E54"/>
    <w:rsid w:val="00A06D74"/>
    <w:rsid w:val="00A078E9"/>
    <w:rsid w:val="00A07B56"/>
    <w:rsid w:val="00A10C5B"/>
    <w:rsid w:val="00A10CBC"/>
    <w:rsid w:val="00A10FBC"/>
    <w:rsid w:val="00A112A2"/>
    <w:rsid w:val="00A11B31"/>
    <w:rsid w:val="00A11C25"/>
    <w:rsid w:val="00A11D60"/>
    <w:rsid w:val="00A121E7"/>
    <w:rsid w:val="00A128FC"/>
    <w:rsid w:val="00A12EB6"/>
    <w:rsid w:val="00A13B64"/>
    <w:rsid w:val="00A15301"/>
    <w:rsid w:val="00A159C0"/>
    <w:rsid w:val="00A16501"/>
    <w:rsid w:val="00A17C0F"/>
    <w:rsid w:val="00A204B8"/>
    <w:rsid w:val="00A207FD"/>
    <w:rsid w:val="00A2080D"/>
    <w:rsid w:val="00A2088D"/>
    <w:rsid w:val="00A21D5B"/>
    <w:rsid w:val="00A228FB"/>
    <w:rsid w:val="00A22BB9"/>
    <w:rsid w:val="00A233A6"/>
    <w:rsid w:val="00A237AA"/>
    <w:rsid w:val="00A23B2F"/>
    <w:rsid w:val="00A242C5"/>
    <w:rsid w:val="00A24A69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016B"/>
    <w:rsid w:val="00A315A8"/>
    <w:rsid w:val="00A319B6"/>
    <w:rsid w:val="00A32262"/>
    <w:rsid w:val="00A32628"/>
    <w:rsid w:val="00A3280C"/>
    <w:rsid w:val="00A329C6"/>
    <w:rsid w:val="00A32AD3"/>
    <w:rsid w:val="00A33120"/>
    <w:rsid w:val="00A340BC"/>
    <w:rsid w:val="00A354B6"/>
    <w:rsid w:val="00A356AB"/>
    <w:rsid w:val="00A35AB0"/>
    <w:rsid w:val="00A3700E"/>
    <w:rsid w:val="00A371AF"/>
    <w:rsid w:val="00A373DB"/>
    <w:rsid w:val="00A37418"/>
    <w:rsid w:val="00A40C0A"/>
    <w:rsid w:val="00A4142A"/>
    <w:rsid w:val="00A41BF1"/>
    <w:rsid w:val="00A41CD0"/>
    <w:rsid w:val="00A42800"/>
    <w:rsid w:val="00A4295F"/>
    <w:rsid w:val="00A433E7"/>
    <w:rsid w:val="00A443D6"/>
    <w:rsid w:val="00A4522E"/>
    <w:rsid w:val="00A452E3"/>
    <w:rsid w:val="00A46928"/>
    <w:rsid w:val="00A46CD0"/>
    <w:rsid w:val="00A47061"/>
    <w:rsid w:val="00A50011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208C"/>
    <w:rsid w:val="00A63D4C"/>
    <w:rsid w:val="00A6502D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2B29"/>
    <w:rsid w:val="00A74707"/>
    <w:rsid w:val="00A748E9"/>
    <w:rsid w:val="00A75011"/>
    <w:rsid w:val="00A75C20"/>
    <w:rsid w:val="00A75F38"/>
    <w:rsid w:val="00A75F40"/>
    <w:rsid w:val="00A7670F"/>
    <w:rsid w:val="00A77035"/>
    <w:rsid w:val="00A776DE"/>
    <w:rsid w:val="00A80C73"/>
    <w:rsid w:val="00A812A4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60E5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A4C"/>
    <w:rsid w:val="00AB6E66"/>
    <w:rsid w:val="00AB71EB"/>
    <w:rsid w:val="00AB7781"/>
    <w:rsid w:val="00AC0203"/>
    <w:rsid w:val="00AC0388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191"/>
    <w:rsid w:val="00AD17F5"/>
    <w:rsid w:val="00AD35F0"/>
    <w:rsid w:val="00AD37C6"/>
    <w:rsid w:val="00AD4709"/>
    <w:rsid w:val="00AD4778"/>
    <w:rsid w:val="00AD4957"/>
    <w:rsid w:val="00AD5747"/>
    <w:rsid w:val="00AD5796"/>
    <w:rsid w:val="00AD5ECA"/>
    <w:rsid w:val="00AD604D"/>
    <w:rsid w:val="00AD63F8"/>
    <w:rsid w:val="00AE01BD"/>
    <w:rsid w:val="00AE3217"/>
    <w:rsid w:val="00AE3DDB"/>
    <w:rsid w:val="00AE3FCF"/>
    <w:rsid w:val="00AE4D8E"/>
    <w:rsid w:val="00AE55E0"/>
    <w:rsid w:val="00AE6DCE"/>
    <w:rsid w:val="00AE723D"/>
    <w:rsid w:val="00AE7342"/>
    <w:rsid w:val="00AE762E"/>
    <w:rsid w:val="00AE7C21"/>
    <w:rsid w:val="00AE7CC4"/>
    <w:rsid w:val="00AE7E52"/>
    <w:rsid w:val="00AF0499"/>
    <w:rsid w:val="00AF0E7C"/>
    <w:rsid w:val="00AF146D"/>
    <w:rsid w:val="00AF1CE2"/>
    <w:rsid w:val="00AF1F18"/>
    <w:rsid w:val="00AF2346"/>
    <w:rsid w:val="00AF2770"/>
    <w:rsid w:val="00AF4FEB"/>
    <w:rsid w:val="00AF581B"/>
    <w:rsid w:val="00AF59C2"/>
    <w:rsid w:val="00AF5FB5"/>
    <w:rsid w:val="00AF6683"/>
    <w:rsid w:val="00AF7D11"/>
    <w:rsid w:val="00AF7D39"/>
    <w:rsid w:val="00B006EE"/>
    <w:rsid w:val="00B009DA"/>
    <w:rsid w:val="00B02004"/>
    <w:rsid w:val="00B02A09"/>
    <w:rsid w:val="00B05A41"/>
    <w:rsid w:val="00B06922"/>
    <w:rsid w:val="00B06E03"/>
    <w:rsid w:val="00B06E9A"/>
    <w:rsid w:val="00B07F85"/>
    <w:rsid w:val="00B105A5"/>
    <w:rsid w:val="00B116CC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5F48"/>
    <w:rsid w:val="00B1614D"/>
    <w:rsid w:val="00B16B33"/>
    <w:rsid w:val="00B176F9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27388"/>
    <w:rsid w:val="00B31F3E"/>
    <w:rsid w:val="00B34617"/>
    <w:rsid w:val="00B349F7"/>
    <w:rsid w:val="00B34F30"/>
    <w:rsid w:val="00B3521D"/>
    <w:rsid w:val="00B3554D"/>
    <w:rsid w:val="00B35EF4"/>
    <w:rsid w:val="00B3689C"/>
    <w:rsid w:val="00B36E0A"/>
    <w:rsid w:val="00B37447"/>
    <w:rsid w:val="00B379D0"/>
    <w:rsid w:val="00B37FED"/>
    <w:rsid w:val="00B4035E"/>
    <w:rsid w:val="00B40AAA"/>
    <w:rsid w:val="00B41187"/>
    <w:rsid w:val="00B41505"/>
    <w:rsid w:val="00B4196D"/>
    <w:rsid w:val="00B440D7"/>
    <w:rsid w:val="00B44810"/>
    <w:rsid w:val="00B4601E"/>
    <w:rsid w:val="00B46AA9"/>
    <w:rsid w:val="00B4710C"/>
    <w:rsid w:val="00B4716C"/>
    <w:rsid w:val="00B472ED"/>
    <w:rsid w:val="00B479AE"/>
    <w:rsid w:val="00B51B2A"/>
    <w:rsid w:val="00B5243C"/>
    <w:rsid w:val="00B52BC5"/>
    <w:rsid w:val="00B5543A"/>
    <w:rsid w:val="00B55974"/>
    <w:rsid w:val="00B56256"/>
    <w:rsid w:val="00B56909"/>
    <w:rsid w:val="00B57B2B"/>
    <w:rsid w:val="00B57B4E"/>
    <w:rsid w:val="00B60629"/>
    <w:rsid w:val="00B607C4"/>
    <w:rsid w:val="00B6094E"/>
    <w:rsid w:val="00B61659"/>
    <w:rsid w:val="00B61FC9"/>
    <w:rsid w:val="00B6200C"/>
    <w:rsid w:val="00B62189"/>
    <w:rsid w:val="00B62BD1"/>
    <w:rsid w:val="00B63082"/>
    <w:rsid w:val="00B63CC3"/>
    <w:rsid w:val="00B6506B"/>
    <w:rsid w:val="00B66D8F"/>
    <w:rsid w:val="00B6768C"/>
    <w:rsid w:val="00B70806"/>
    <w:rsid w:val="00B71439"/>
    <w:rsid w:val="00B72ADE"/>
    <w:rsid w:val="00B73037"/>
    <w:rsid w:val="00B73F3D"/>
    <w:rsid w:val="00B75F50"/>
    <w:rsid w:val="00B77C9E"/>
    <w:rsid w:val="00B77D56"/>
    <w:rsid w:val="00B82AA2"/>
    <w:rsid w:val="00B83CDE"/>
    <w:rsid w:val="00B83E1F"/>
    <w:rsid w:val="00B83F0B"/>
    <w:rsid w:val="00B844CC"/>
    <w:rsid w:val="00B85F29"/>
    <w:rsid w:val="00B86B2E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83E"/>
    <w:rsid w:val="00B94A63"/>
    <w:rsid w:val="00B960E8"/>
    <w:rsid w:val="00BA088B"/>
    <w:rsid w:val="00BA100F"/>
    <w:rsid w:val="00BA1E99"/>
    <w:rsid w:val="00BA31B9"/>
    <w:rsid w:val="00BA39D3"/>
    <w:rsid w:val="00BA4FEA"/>
    <w:rsid w:val="00BA5440"/>
    <w:rsid w:val="00BA5FF3"/>
    <w:rsid w:val="00BA66C5"/>
    <w:rsid w:val="00BA6EC6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B6BD8"/>
    <w:rsid w:val="00BC02E7"/>
    <w:rsid w:val="00BC13B0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677"/>
    <w:rsid w:val="00BC4F3F"/>
    <w:rsid w:val="00BC51B3"/>
    <w:rsid w:val="00BC6159"/>
    <w:rsid w:val="00BC63CA"/>
    <w:rsid w:val="00BC78ED"/>
    <w:rsid w:val="00BC793E"/>
    <w:rsid w:val="00BD0987"/>
    <w:rsid w:val="00BD2BD7"/>
    <w:rsid w:val="00BD2F95"/>
    <w:rsid w:val="00BD335C"/>
    <w:rsid w:val="00BD3D0D"/>
    <w:rsid w:val="00BD42F3"/>
    <w:rsid w:val="00BD6A78"/>
    <w:rsid w:val="00BD723D"/>
    <w:rsid w:val="00BD7767"/>
    <w:rsid w:val="00BD7B34"/>
    <w:rsid w:val="00BE0A87"/>
    <w:rsid w:val="00BE0C4F"/>
    <w:rsid w:val="00BE1DD5"/>
    <w:rsid w:val="00BE3C4F"/>
    <w:rsid w:val="00BE4224"/>
    <w:rsid w:val="00BE4A48"/>
    <w:rsid w:val="00BE7711"/>
    <w:rsid w:val="00BE7C08"/>
    <w:rsid w:val="00BF0502"/>
    <w:rsid w:val="00BF1139"/>
    <w:rsid w:val="00BF1E5F"/>
    <w:rsid w:val="00BF26AB"/>
    <w:rsid w:val="00BF3240"/>
    <w:rsid w:val="00BF345E"/>
    <w:rsid w:val="00BF3699"/>
    <w:rsid w:val="00BF39B6"/>
    <w:rsid w:val="00BF4326"/>
    <w:rsid w:val="00BF44E4"/>
    <w:rsid w:val="00BF572F"/>
    <w:rsid w:val="00BF5D82"/>
    <w:rsid w:val="00BF6394"/>
    <w:rsid w:val="00BF671E"/>
    <w:rsid w:val="00BF6A25"/>
    <w:rsid w:val="00BF7B70"/>
    <w:rsid w:val="00BF7C3B"/>
    <w:rsid w:val="00BF7DF6"/>
    <w:rsid w:val="00C009CE"/>
    <w:rsid w:val="00C00BC3"/>
    <w:rsid w:val="00C012AA"/>
    <w:rsid w:val="00C014CC"/>
    <w:rsid w:val="00C02895"/>
    <w:rsid w:val="00C033A3"/>
    <w:rsid w:val="00C054B1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5720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8E3"/>
    <w:rsid w:val="00C34986"/>
    <w:rsid w:val="00C34EE7"/>
    <w:rsid w:val="00C35348"/>
    <w:rsid w:val="00C35B64"/>
    <w:rsid w:val="00C3614B"/>
    <w:rsid w:val="00C36359"/>
    <w:rsid w:val="00C376FA"/>
    <w:rsid w:val="00C37A08"/>
    <w:rsid w:val="00C40336"/>
    <w:rsid w:val="00C405E9"/>
    <w:rsid w:val="00C416F9"/>
    <w:rsid w:val="00C422F8"/>
    <w:rsid w:val="00C42619"/>
    <w:rsid w:val="00C45069"/>
    <w:rsid w:val="00C4507C"/>
    <w:rsid w:val="00C45DA1"/>
    <w:rsid w:val="00C46A6B"/>
    <w:rsid w:val="00C50152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5599"/>
    <w:rsid w:val="00C5738D"/>
    <w:rsid w:val="00C60F51"/>
    <w:rsid w:val="00C61095"/>
    <w:rsid w:val="00C62458"/>
    <w:rsid w:val="00C624CB"/>
    <w:rsid w:val="00C6304E"/>
    <w:rsid w:val="00C63C9B"/>
    <w:rsid w:val="00C64284"/>
    <w:rsid w:val="00C650CF"/>
    <w:rsid w:val="00C651A8"/>
    <w:rsid w:val="00C6584D"/>
    <w:rsid w:val="00C66C49"/>
    <w:rsid w:val="00C66E94"/>
    <w:rsid w:val="00C6774A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5327"/>
    <w:rsid w:val="00C76698"/>
    <w:rsid w:val="00C76FA3"/>
    <w:rsid w:val="00C7725D"/>
    <w:rsid w:val="00C778BF"/>
    <w:rsid w:val="00C779CD"/>
    <w:rsid w:val="00C77A04"/>
    <w:rsid w:val="00C77B99"/>
    <w:rsid w:val="00C77C8C"/>
    <w:rsid w:val="00C77F81"/>
    <w:rsid w:val="00C80029"/>
    <w:rsid w:val="00C80068"/>
    <w:rsid w:val="00C8059D"/>
    <w:rsid w:val="00C811E3"/>
    <w:rsid w:val="00C83658"/>
    <w:rsid w:val="00C837AD"/>
    <w:rsid w:val="00C838BA"/>
    <w:rsid w:val="00C83D99"/>
    <w:rsid w:val="00C83EB1"/>
    <w:rsid w:val="00C85F29"/>
    <w:rsid w:val="00C85FB9"/>
    <w:rsid w:val="00C866C5"/>
    <w:rsid w:val="00C873F2"/>
    <w:rsid w:val="00C90E92"/>
    <w:rsid w:val="00C90ECE"/>
    <w:rsid w:val="00C9151C"/>
    <w:rsid w:val="00C92B5B"/>
    <w:rsid w:val="00C92BBC"/>
    <w:rsid w:val="00C93802"/>
    <w:rsid w:val="00C93F4A"/>
    <w:rsid w:val="00C942C0"/>
    <w:rsid w:val="00C95866"/>
    <w:rsid w:val="00C95A65"/>
    <w:rsid w:val="00C95A97"/>
    <w:rsid w:val="00C95EA8"/>
    <w:rsid w:val="00C95EE5"/>
    <w:rsid w:val="00C976AB"/>
    <w:rsid w:val="00CA064A"/>
    <w:rsid w:val="00CA1046"/>
    <w:rsid w:val="00CA117F"/>
    <w:rsid w:val="00CA32DC"/>
    <w:rsid w:val="00CA399D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09A3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31B"/>
    <w:rsid w:val="00CC7444"/>
    <w:rsid w:val="00CC7621"/>
    <w:rsid w:val="00CC79D9"/>
    <w:rsid w:val="00CC7BC4"/>
    <w:rsid w:val="00CD06A1"/>
    <w:rsid w:val="00CD1067"/>
    <w:rsid w:val="00CD110B"/>
    <w:rsid w:val="00CD14B7"/>
    <w:rsid w:val="00CD16A5"/>
    <w:rsid w:val="00CD1A4A"/>
    <w:rsid w:val="00CD1B7A"/>
    <w:rsid w:val="00CD1E38"/>
    <w:rsid w:val="00CD2890"/>
    <w:rsid w:val="00CD3DE0"/>
    <w:rsid w:val="00CD3DFF"/>
    <w:rsid w:val="00CD401B"/>
    <w:rsid w:val="00CD6296"/>
    <w:rsid w:val="00CD6B72"/>
    <w:rsid w:val="00CD7A75"/>
    <w:rsid w:val="00CE048B"/>
    <w:rsid w:val="00CE0EF0"/>
    <w:rsid w:val="00CE3016"/>
    <w:rsid w:val="00CE3282"/>
    <w:rsid w:val="00CE417E"/>
    <w:rsid w:val="00CE44DE"/>
    <w:rsid w:val="00CE4CDC"/>
    <w:rsid w:val="00CE5730"/>
    <w:rsid w:val="00CE5A4C"/>
    <w:rsid w:val="00CE628B"/>
    <w:rsid w:val="00CE7BA4"/>
    <w:rsid w:val="00CF019B"/>
    <w:rsid w:val="00CF1B43"/>
    <w:rsid w:val="00CF39F5"/>
    <w:rsid w:val="00CF52BD"/>
    <w:rsid w:val="00CF5DC9"/>
    <w:rsid w:val="00CF5E36"/>
    <w:rsid w:val="00CF6D63"/>
    <w:rsid w:val="00CF74A7"/>
    <w:rsid w:val="00D00918"/>
    <w:rsid w:val="00D0213F"/>
    <w:rsid w:val="00D0235A"/>
    <w:rsid w:val="00D026AB"/>
    <w:rsid w:val="00D04436"/>
    <w:rsid w:val="00D04DC1"/>
    <w:rsid w:val="00D05ABB"/>
    <w:rsid w:val="00D061E2"/>
    <w:rsid w:val="00D06CEB"/>
    <w:rsid w:val="00D078BF"/>
    <w:rsid w:val="00D1006E"/>
    <w:rsid w:val="00D10583"/>
    <w:rsid w:val="00D10DB3"/>
    <w:rsid w:val="00D1160E"/>
    <w:rsid w:val="00D11BE4"/>
    <w:rsid w:val="00D12C17"/>
    <w:rsid w:val="00D13003"/>
    <w:rsid w:val="00D16050"/>
    <w:rsid w:val="00D16D21"/>
    <w:rsid w:val="00D16E9A"/>
    <w:rsid w:val="00D172A2"/>
    <w:rsid w:val="00D17E62"/>
    <w:rsid w:val="00D22025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6FD"/>
    <w:rsid w:val="00D26A61"/>
    <w:rsid w:val="00D272FE"/>
    <w:rsid w:val="00D27EC7"/>
    <w:rsid w:val="00D30124"/>
    <w:rsid w:val="00D3055A"/>
    <w:rsid w:val="00D31DE5"/>
    <w:rsid w:val="00D32048"/>
    <w:rsid w:val="00D3261C"/>
    <w:rsid w:val="00D33298"/>
    <w:rsid w:val="00D3417C"/>
    <w:rsid w:val="00D34DAB"/>
    <w:rsid w:val="00D3502A"/>
    <w:rsid w:val="00D352B9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1"/>
    <w:rsid w:val="00D461C5"/>
    <w:rsid w:val="00D46B89"/>
    <w:rsid w:val="00D46DB9"/>
    <w:rsid w:val="00D46E43"/>
    <w:rsid w:val="00D47C98"/>
    <w:rsid w:val="00D47F48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662"/>
    <w:rsid w:val="00D63AF4"/>
    <w:rsid w:val="00D6487A"/>
    <w:rsid w:val="00D65EB6"/>
    <w:rsid w:val="00D66743"/>
    <w:rsid w:val="00D6688D"/>
    <w:rsid w:val="00D66F5E"/>
    <w:rsid w:val="00D66FD3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51C"/>
    <w:rsid w:val="00D87818"/>
    <w:rsid w:val="00D878DA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34C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1E"/>
    <w:rsid w:val="00DA0CD2"/>
    <w:rsid w:val="00DA0F00"/>
    <w:rsid w:val="00DA17F1"/>
    <w:rsid w:val="00DA41FD"/>
    <w:rsid w:val="00DA7207"/>
    <w:rsid w:val="00DA7911"/>
    <w:rsid w:val="00DA7F77"/>
    <w:rsid w:val="00DB0027"/>
    <w:rsid w:val="00DB01FB"/>
    <w:rsid w:val="00DB1348"/>
    <w:rsid w:val="00DB1800"/>
    <w:rsid w:val="00DB1DC0"/>
    <w:rsid w:val="00DB274A"/>
    <w:rsid w:val="00DB3252"/>
    <w:rsid w:val="00DB4170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11B9"/>
    <w:rsid w:val="00DC2CEB"/>
    <w:rsid w:val="00DC2F4E"/>
    <w:rsid w:val="00DC36DB"/>
    <w:rsid w:val="00DC3DDA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894"/>
    <w:rsid w:val="00DD191D"/>
    <w:rsid w:val="00DD1FDF"/>
    <w:rsid w:val="00DD30D9"/>
    <w:rsid w:val="00DD31BA"/>
    <w:rsid w:val="00DD3E3D"/>
    <w:rsid w:val="00DD42FA"/>
    <w:rsid w:val="00DD43EF"/>
    <w:rsid w:val="00DD4431"/>
    <w:rsid w:val="00DD4F22"/>
    <w:rsid w:val="00DD5089"/>
    <w:rsid w:val="00DD537D"/>
    <w:rsid w:val="00DD5BAA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9D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0DA2"/>
    <w:rsid w:val="00E014CE"/>
    <w:rsid w:val="00E02409"/>
    <w:rsid w:val="00E02FCF"/>
    <w:rsid w:val="00E0419A"/>
    <w:rsid w:val="00E0629A"/>
    <w:rsid w:val="00E1175D"/>
    <w:rsid w:val="00E11A49"/>
    <w:rsid w:val="00E1309E"/>
    <w:rsid w:val="00E13DA4"/>
    <w:rsid w:val="00E13FEB"/>
    <w:rsid w:val="00E1501A"/>
    <w:rsid w:val="00E15864"/>
    <w:rsid w:val="00E15F18"/>
    <w:rsid w:val="00E163D3"/>
    <w:rsid w:val="00E16403"/>
    <w:rsid w:val="00E164BF"/>
    <w:rsid w:val="00E17222"/>
    <w:rsid w:val="00E20344"/>
    <w:rsid w:val="00E20ABC"/>
    <w:rsid w:val="00E20D55"/>
    <w:rsid w:val="00E21F11"/>
    <w:rsid w:val="00E22721"/>
    <w:rsid w:val="00E2292C"/>
    <w:rsid w:val="00E234B2"/>
    <w:rsid w:val="00E23C6C"/>
    <w:rsid w:val="00E244B0"/>
    <w:rsid w:val="00E2491C"/>
    <w:rsid w:val="00E24AFF"/>
    <w:rsid w:val="00E2510B"/>
    <w:rsid w:val="00E2513C"/>
    <w:rsid w:val="00E256DB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47E"/>
    <w:rsid w:val="00E4584B"/>
    <w:rsid w:val="00E45A48"/>
    <w:rsid w:val="00E45C14"/>
    <w:rsid w:val="00E46288"/>
    <w:rsid w:val="00E46588"/>
    <w:rsid w:val="00E46D53"/>
    <w:rsid w:val="00E509D6"/>
    <w:rsid w:val="00E51F45"/>
    <w:rsid w:val="00E53220"/>
    <w:rsid w:val="00E53FFC"/>
    <w:rsid w:val="00E54AF9"/>
    <w:rsid w:val="00E5598D"/>
    <w:rsid w:val="00E560EA"/>
    <w:rsid w:val="00E568FB"/>
    <w:rsid w:val="00E56B38"/>
    <w:rsid w:val="00E56CA8"/>
    <w:rsid w:val="00E57865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847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2C6"/>
    <w:rsid w:val="00E773BE"/>
    <w:rsid w:val="00E77F0F"/>
    <w:rsid w:val="00E80012"/>
    <w:rsid w:val="00E83032"/>
    <w:rsid w:val="00E8686F"/>
    <w:rsid w:val="00E869AA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2A28"/>
    <w:rsid w:val="00E94A9C"/>
    <w:rsid w:val="00E96DC2"/>
    <w:rsid w:val="00EA1862"/>
    <w:rsid w:val="00EA2A28"/>
    <w:rsid w:val="00EA3BFB"/>
    <w:rsid w:val="00EA43C6"/>
    <w:rsid w:val="00EA482D"/>
    <w:rsid w:val="00EA4BF1"/>
    <w:rsid w:val="00EA4F93"/>
    <w:rsid w:val="00EA63B0"/>
    <w:rsid w:val="00EA6918"/>
    <w:rsid w:val="00EB0A9C"/>
    <w:rsid w:val="00EB287A"/>
    <w:rsid w:val="00EB2C2B"/>
    <w:rsid w:val="00EB2FB1"/>
    <w:rsid w:val="00EB37E7"/>
    <w:rsid w:val="00EB5A5F"/>
    <w:rsid w:val="00EB5D81"/>
    <w:rsid w:val="00EB66C5"/>
    <w:rsid w:val="00EB70CA"/>
    <w:rsid w:val="00EB73CF"/>
    <w:rsid w:val="00EC015C"/>
    <w:rsid w:val="00EC0956"/>
    <w:rsid w:val="00EC0C63"/>
    <w:rsid w:val="00EC22E3"/>
    <w:rsid w:val="00EC31B8"/>
    <w:rsid w:val="00EC3253"/>
    <w:rsid w:val="00EC3E72"/>
    <w:rsid w:val="00EC4297"/>
    <w:rsid w:val="00EC5187"/>
    <w:rsid w:val="00EC5CD1"/>
    <w:rsid w:val="00EC7E82"/>
    <w:rsid w:val="00ED002C"/>
    <w:rsid w:val="00ED087F"/>
    <w:rsid w:val="00ED0E30"/>
    <w:rsid w:val="00ED0F8B"/>
    <w:rsid w:val="00ED2369"/>
    <w:rsid w:val="00ED3130"/>
    <w:rsid w:val="00ED329E"/>
    <w:rsid w:val="00ED5363"/>
    <w:rsid w:val="00ED5D31"/>
    <w:rsid w:val="00ED6271"/>
    <w:rsid w:val="00ED7E24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451"/>
    <w:rsid w:val="00EE6725"/>
    <w:rsid w:val="00EE6E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979"/>
    <w:rsid w:val="00EF3ECC"/>
    <w:rsid w:val="00EF520D"/>
    <w:rsid w:val="00EF5C63"/>
    <w:rsid w:val="00EF6822"/>
    <w:rsid w:val="00EF6A39"/>
    <w:rsid w:val="00EF7115"/>
    <w:rsid w:val="00EF7D2F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3DE8"/>
    <w:rsid w:val="00F04081"/>
    <w:rsid w:val="00F0436B"/>
    <w:rsid w:val="00F048BC"/>
    <w:rsid w:val="00F04B32"/>
    <w:rsid w:val="00F0542A"/>
    <w:rsid w:val="00F07D97"/>
    <w:rsid w:val="00F07F5A"/>
    <w:rsid w:val="00F11903"/>
    <w:rsid w:val="00F11B2E"/>
    <w:rsid w:val="00F1274B"/>
    <w:rsid w:val="00F12ACD"/>
    <w:rsid w:val="00F13BDF"/>
    <w:rsid w:val="00F1567A"/>
    <w:rsid w:val="00F16FDF"/>
    <w:rsid w:val="00F17E52"/>
    <w:rsid w:val="00F20477"/>
    <w:rsid w:val="00F204F5"/>
    <w:rsid w:val="00F20572"/>
    <w:rsid w:val="00F205A9"/>
    <w:rsid w:val="00F207FE"/>
    <w:rsid w:val="00F22846"/>
    <w:rsid w:val="00F2374A"/>
    <w:rsid w:val="00F239BD"/>
    <w:rsid w:val="00F244AC"/>
    <w:rsid w:val="00F24B8D"/>
    <w:rsid w:val="00F25384"/>
    <w:rsid w:val="00F253DF"/>
    <w:rsid w:val="00F25ABB"/>
    <w:rsid w:val="00F27800"/>
    <w:rsid w:val="00F32025"/>
    <w:rsid w:val="00F3267A"/>
    <w:rsid w:val="00F32796"/>
    <w:rsid w:val="00F332E7"/>
    <w:rsid w:val="00F336B5"/>
    <w:rsid w:val="00F33754"/>
    <w:rsid w:val="00F34846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3C2"/>
    <w:rsid w:val="00F46C06"/>
    <w:rsid w:val="00F46CE1"/>
    <w:rsid w:val="00F46FC0"/>
    <w:rsid w:val="00F473D0"/>
    <w:rsid w:val="00F47DC7"/>
    <w:rsid w:val="00F5005E"/>
    <w:rsid w:val="00F5077E"/>
    <w:rsid w:val="00F51637"/>
    <w:rsid w:val="00F52B4D"/>
    <w:rsid w:val="00F52C0E"/>
    <w:rsid w:val="00F53203"/>
    <w:rsid w:val="00F53D81"/>
    <w:rsid w:val="00F5464F"/>
    <w:rsid w:val="00F54D6A"/>
    <w:rsid w:val="00F553A2"/>
    <w:rsid w:val="00F55740"/>
    <w:rsid w:val="00F5601E"/>
    <w:rsid w:val="00F56DA1"/>
    <w:rsid w:val="00F607DA"/>
    <w:rsid w:val="00F60984"/>
    <w:rsid w:val="00F61AD2"/>
    <w:rsid w:val="00F62122"/>
    <w:rsid w:val="00F6342E"/>
    <w:rsid w:val="00F63D33"/>
    <w:rsid w:val="00F63E9A"/>
    <w:rsid w:val="00F6463F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656F"/>
    <w:rsid w:val="00F77663"/>
    <w:rsid w:val="00F77B88"/>
    <w:rsid w:val="00F802D4"/>
    <w:rsid w:val="00F80DD5"/>
    <w:rsid w:val="00F811E0"/>
    <w:rsid w:val="00F8144C"/>
    <w:rsid w:val="00F815B3"/>
    <w:rsid w:val="00F8219A"/>
    <w:rsid w:val="00F836A7"/>
    <w:rsid w:val="00F8478D"/>
    <w:rsid w:val="00F849D5"/>
    <w:rsid w:val="00F84A3D"/>
    <w:rsid w:val="00F84C00"/>
    <w:rsid w:val="00F84E06"/>
    <w:rsid w:val="00F84E3F"/>
    <w:rsid w:val="00F863E4"/>
    <w:rsid w:val="00F86435"/>
    <w:rsid w:val="00F86D3B"/>
    <w:rsid w:val="00F8713F"/>
    <w:rsid w:val="00F87421"/>
    <w:rsid w:val="00F875DE"/>
    <w:rsid w:val="00F87744"/>
    <w:rsid w:val="00F90208"/>
    <w:rsid w:val="00F903DB"/>
    <w:rsid w:val="00F909A5"/>
    <w:rsid w:val="00F92A13"/>
    <w:rsid w:val="00F94A35"/>
    <w:rsid w:val="00F94EC8"/>
    <w:rsid w:val="00F95CA5"/>
    <w:rsid w:val="00F95D71"/>
    <w:rsid w:val="00F97187"/>
    <w:rsid w:val="00F9779D"/>
    <w:rsid w:val="00FA09A9"/>
    <w:rsid w:val="00FA1846"/>
    <w:rsid w:val="00FA22F3"/>
    <w:rsid w:val="00FA2E53"/>
    <w:rsid w:val="00FA37B6"/>
    <w:rsid w:val="00FA45ED"/>
    <w:rsid w:val="00FA57F5"/>
    <w:rsid w:val="00FA752C"/>
    <w:rsid w:val="00FA7D19"/>
    <w:rsid w:val="00FB066C"/>
    <w:rsid w:val="00FB07AE"/>
    <w:rsid w:val="00FB0AC2"/>
    <w:rsid w:val="00FB20CD"/>
    <w:rsid w:val="00FB29CF"/>
    <w:rsid w:val="00FB2A1A"/>
    <w:rsid w:val="00FB2B6A"/>
    <w:rsid w:val="00FB319A"/>
    <w:rsid w:val="00FB3992"/>
    <w:rsid w:val="00FB3D71"/>
    <w:rsid w:val="00FB42C3"/>
    <w:rsid w:val="00FB62D6"/>
    <w:rsid w:val="00FB6538"/>
    <w:rsid w:val="00FB6542"/>
    <w:rsid w:val="00FB685C"/>
    <w:rsid w:val="00FB6A45"/>
    <w:rsid w:val="00FC053E"/>
    <w:rsid w:val="00FC0741"/>
    <w:rsid w:val="00FC0E33"/>
    <w:rsid w:val="00FC0E97"/>
    <w:rsid w:val="00FC1022"/>
    <w:rsid w:val="00FC1DED"/>
    <w:rsid w:val="00FC249D"/>
    <w:rsid w:val="00FC24C1"/>
    <w:rsid w:val="00FC2888"/>
    <w:rsid w:val="00FC39F1"/>
    <w:rsid w:val="00FC39F7"/>
    <w:rsid w:val="00FC3CEE"/>
    <w:rsid w:val="00FC45F7"/>
    <w:rsid w:val="00FC65D9"/>
    <w:rsid w:val="00FC6FA4"/>
    <w:rsid w:val="00FD1349"/>
    <w:rsid w:val="00FD3F1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5C1C"/>
    <w:rsid w:val="00FE5DEA"/>
    <w:rsid w:val="00FE6131"/>
    <w:rsid w:val="00FE6572"/>
    <w:rsid w:val="00FE6DC7"/>
    <w:rsid w:val="00FE7215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4E3F"/>
    <w:rsid w:val="00FF51E5"/>
    <w:rsid w:val="00FF6C00"/>
    <w:rsid w:val="00FF6C9D"/>
    <w:rsid w:val="00FF7133"/>
    <w:rsid w:val="00FF78B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  <w:style w:type="paragraph" w:styleId="af4">
    <w:name w:val="Normal (Web)"/>
    <w:basedOn w:val="a"/>
    <w:uiPriority w:val="99"/>
    <w:semiHidden/>
    <w:unhideWhenUsed/>
    <w:rsid w:val="00F34846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  <w:style w:type="paragraph" w:styleId="af4">
    <w:name w:val="Normal (Web)"/>
    <w:basedOn w:val="a"/>
    <w:uiPriority w:val="99"/>
    <w:semiHidden/>
    <w:unhideWhenUsed/>
    <w:rsid w:val="00F34846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111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2802059990543006E-2"/>
          <c:y val="3.5528960519279423E-2"/>
          <c:w val="0.87931549176736956"/>
          <c:h val="0.6877131293702790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Скот и птица на убой (в живом весе)</c:v>
                </c:pt>
              </c:strCache>
            </c:strRef>
          </c:tx>
          <c:spPr>
            <a:ln w="38100" cap="flat">
              <a:solidFill>
                <a:srgbClr val="FFC000"/>
              </a:solidFill>
            </a:ln>
          </c:spPr>
          <c:marker>
            <c:symbol val="none"/>
          </c:marker>
          <c:cat>
            <c:strRef>
              <c:f>Лист1!$A$2:$A$20</c:f>
              <c:strCache>
                <c:ptCount val="19"/>
                <c:pt idx="0">
                  <c:v>Ι</c:v>
                </c:pt>
                <c:pt idx="1">
                  <c:v>ΙΙ</c:v>
                </c:pt>
                <c:pt idx="2">
                  <c:v>ΙΙΙ</c:v>
                </c:pt>
                <c:pt idx="3">
                  <c:v>ΙV</c:v>
                </c:pt>
                <c:pt idx="4">
                  <c:v>V</c:v>
                </c:pt>
                <c:pt idx="5">
                  <c:v>VΙ</c:v>
                </c:pt>
                <c:pt idx="6">
                  <c:v>VΙΙ</c:v>
                </c:pt>
                <c:pt idx="7">
                  <c:v>VΙΙΙ</c:v>
                </c:pt>
                <c:pt idx="8">
                  <c:v>ΙΧ</c:v>
                </c:pt>
                <c:pt idx="9">
                  <c:v>Χ</c:v>
                </c:pt>
                <c:pt idx="10">
                  <c:v>ΧΙ</c:v>
                </c:pt>
                <c:pt idx="11">
                  <c:v>ΧΙΙ</c:v>
                </c:pt>
                <c:pt idx="12">
                  <c:v>Ι</c:v>
                </c:pt>
                <c:pt idx="13">
                  <c:v>ΙΙ</c:v>
                </c:pt>
                <c:pt idx="14">
                  <c:v>ΙΙΙ</c:v>
                </c:pt>
                <c:pt idx="15">
                  <c:v>ΙV</c:v>
                </c:pt>
                <c:pt idx="16">
                  <c:v>V</c:v>
                </c:pt>
                <c:pt idx="17">
                  <c:v>VΙ</c:v>
                </c:pt>
                <c:pt idx="18">
                  <c:v>VΙΙ</c:v>
                </c:pt>
              </c:strCache>
            </c:strRef>
          </c:cat>
          <c:val>
            <c:numRef>
              <c:f>Лист1!$B$2:$B$20</c:f>
              <c:numCache>
                <c:formatCode>0.0</c:formatCode>
                <c:ptCount val="19"/>
                <c:pt idx="0" formatCode="General">
                  <c:v>94.4</c:v>
                </c:pt>
                <c:pt idx="1">
                  <c:v>92.6</c:v>
                </c:pt>
                <c:pt idx="2">
                  <c:v>93.8</c:v>
                </c:pt>
                <c:pt idx="3">
                  <c:v>95.5</c:v>
                </c:pt>
                <c:pt idx="4">
                  <c:v>98.1</c:v>
                </c:pt>
                <c:pt idx="5">
                  <c:v>100.7</c:v>
                </c:pt>
                <c:pt idx="6">
                  <c:v>103.1</c:v>
                </c:pt>
                <c:pt idx="7">
                  <c:v>105.5</c:v>
                </c:pt>
                <c:pt idx="8">
                  <c:v>106.9</c:v>
                </c:pt>
                <c:pt idx="9">
                  <c:v>109.1</c:v>
                </c:pt>
                <c:pt idx="10">
                  <c:v>108.8</c:v>
                </c:pt>
                <c:pt idx="11">
                  <c:v>103.1</c:v>
                </c:pt>
                <c:pt idx="12" formatCode="General">
                  <c:v>97.2</c:v>
                </c:pt>
                <c:pt idx="13" formatCode="General">
                  <c:v>95.1</c:v>
                </c:pt>
                <c:pt idx="14" formatCode="General">
                  <c:v>100</c:v>
                </c:pt>
                <c:pt idx="15" formatCode="General">
                  <c:v>100.7</c:v>
                </c:pt>
                <c:pt idx="16" formatCode="General">
                  <c:v>101.2</c:v>
                </c:pt>
                <c:pt idx="17" formatCode="General">
                  <c:v>102</c:v>
                </c:pt>
                <c:pt idx="18" formatCode="General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Молоко</c:v>
                </c:pt>
              </c:strCache>
            </c:strRef>
          </c:tx>
          <c:spPr>
            <a:ln w="38100">
              <a:solidFill>
                <a:srgbClr val="F79646">
                  <a:lumMod val="75000"/>
                </a:srgbClr>
              </a:solidFill>
            </a:ln>
          </c:spPr>
          <c:marker>
            <c:symbol val="none"/>
          </c:marker>
          <c:cat>
            <c:strRef>
              <c:f>Лист1!$A$2:$A$20</c:f>
              <c:strCache>
                <c:ptCount val="19"/>
                <c:pt idx="0">
                  <c:v>Ι</c:v>
                </c:pt>
                <c:pt idx="1">
                  <c:v>ΙΙ</c:v>
                </c:pt>
                <c:pt idx="2">
                  <c:v>ΙΙΙ</c:v>
                </c:pt>
                <c:pt idx="3">
                  <c:v>ΙV</c:v>
                </c:pt>
                <c:pt idx="4">
                  <c:v>V</c:v>
                </c:pt>
                <c:pt idx="5">
                  <c:v>VΙ</c:v>
                </c:pt>
                <c:pt idx="6">
                  <c:v>VΙΙ</c:v>
                </c:pt>
                <c:pt idx="7">
                  <c:v>VΙΙΙ</c:v>
                </c:pt>
                <c:pt idx="8">
                  <c:v>ΙΧ</c:v>
                </c:pt>
                <c:pt idx="9">
                  <c:v>Χ</c:v>
                </c:pt>
                <c:pt idx="10">
                  <c:v>ΧΙ</c:v>
                </c:pt>
                <c:pt idx="11">
                  <c:v>ΧΙΙ</c:v>
                </c:pt>
                <c:pt idx="12">
                  <c:v>Ι</c:v>
                </c:pt>
                <c:pt idx="13">
                  <c:v>ΙΙ</c:v>
                </c:pt>
                <c:pt idx="14">
                  <c:v>ΙΙΙ</c:v>
                </c:pt>
                <c:pt idx="15">
                  <c:v>ΙV</c:v>
                </c:pt>
                <c:pt idx="16">
                  <c:v>V</c:v>
                </c:pt>
                <c:pt idx="17">
                  <c:v>VΙ</c:v>
                </c:pt>
                <c:pt idx="18">
                  <c:v>VΙΙ</c:v>
                </c:pt>
              </c:strCache>
            </c:strRef>
          </c:cat>
          <c:val>
            <c:numRef>
              <c:f>Лист1!$C$2:$C$20</c:f>
              <c:numCache>
                <c:formatCode>0.0</c:formatCode>
                <c:ptCount val="19"/>
                <c:pt idx="0" formatCode="General">
                  <c:v>98.1</c:v>
                </c:pt>
                <c:pt idx="1">
                  <c:v>98.2</c:v>
                </c:pt>
                <c:pt idx="2">
                  <c:v>99.7</c:v>
                </c:pt>
                <c:pt idx="3">
                  <c:v>98.9</c:v>
                </c:pt>
                <c:pt idx="4">
                  <c:v>98</c:v>
                </c:pt>
                <c:pt idx="5">
                  <c:v>97.6</c:v>
                </c:pt>
                <c:pt idx="6">
                  <c:v>97.6</c:v>
                </c:pt>
                <c:pt idx="7">
                  <c:v>97.7</c:v>
                </c:pt>
                <c:pt idx="8">
                  <c:v>97.6</c:v>
                </c:pt>
                <c:pt idx="9">
                  <c:v>97.8</c:v>
                </c:pt>
                <c:pt idx="10">
                  <c:v>99.1</c:v>
                </c:pt>
                <c:pt idx="11">
                  <c:v>99.5</c:v>
                </c:pt>
                <c:pt idx="12" formatCode="General">
                  <c:v>102.4</c:v>
                </c:pt>
                <c:pt idx="13" formatCode="General">
                  <c:v>101.9</c:v>
                </c:pt>
                <c:pt idx="14" formatCode="General">
                  <c:v>102.4</c:v>
                </c:pt>
                <c:pt idx="15" formatCode="General">
                  <c:v>102.4</c:v>
                </c:pt>
                <c:pt idx="16" formatCode="General">
                  <c:v>102.3</c:v>
                </c:pt>
                <c:pt idx="17" formatCode="General">
                  <c:v>102.6</c:v>
                </c:pt>
                <c:pt idx="18" formatCode="General">
                  <c:v>102.6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021888"/>
        <c:axId val="136023424"/>
      </c:lineChart>
      <c:catAx>
        <c:axId val="1360218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36023424"/>
        <c:crosses val="autoZero"/>
        <c:auto val="0"/>
        <c:lblAlgn val="ctr"/>
        <c:lblOffset val="100"/>
        <c:tickLblSkip val="1"/>
        <c:noMultiLvlLbl val="0"/>
      </c:catAx>
      <c:valAx>
        <c:axId val="136023424"/>
        <c:scaling>
          <c:orientation val="minMax"/>
          <c:max val="110"/>
          <c:min val="90"/>
        </c:scaling>
        <c:delete val="0"/>
        <c:axPos val="l"/>
        <c:majorGridlines>
          <c:spPr>
            <a:ln w="6350"/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36021888"/>
        <c:crossesAt val="1"/>
        <c:crossBetween val="midCat"/>
        <c:majorUnit val="5"/>
      </c:valAx>
      <c:spPr>
        <a:noFill/>
        <a:ln w="25400">
          <a:noFill/>
        </a:ln>
        <a:scene3d>
          <a:camera prst="orthographicFront"/>
          <a:lightRig rig="threePt" dir="t"/>
        </a:scene3d>
        <a:sp3d prstMaterial="metal">
          <a:bevelT w="152400" h="50800" prst="softRound"/>
        </a:sp3d>
      </c:spPr>
    </c:plotArea>
    <c:legend>
      <c:legendPos val="b"/>
      <c:layout>
        <c:manualLayout>
          <c:xMode val="edge"/>
          <c:yMode val="edge"/>
          <c:x val="8.1116706792743964E-2"/>
          <c:y val="0.90635397674527329"/>
          <c:w val="0.85168209548130813"/>
          <c:h val="7.0581238820557363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0.40299</cdr:x>
      <cdr:y>0.80995</cdr:y>
    </cdr:from>
    <cdr:to>
      <cdr:x>1</cdr:x>
      <cdr:y>0.88955</cdr:y>
    </cdr:to>
    <cdr:grpSp>
      <cdr:nvGrpSpPr>
        <cdr:cNvPr id="5" name="Группа 4"/>
        <cdr:cNvGrpSpPr/>
      </cdr:nvGrpSpPr>
      <cdr:grpSpPr>
        <a:xfrm xmlns:a="http://schemas.openxmlformats.org/drawingml/2006/main">
          <a:off x="2057400" y="2067560"/>
          <a:ext cx="3048000" cy="203200"/>
          <a:chOff x="2110740" y="2430780"/>
          <a:chExt cx="3048000" cy="203200"/>
        </a:xfrm>
      </cdr:grpSpPr>
      <cdr:sp macro="" textlink="">
        <cdr:nvSpPr>
          <cdr:cNvPr id="2" name="Поле 1"/>
          <cdr:cNvSpPr txBox="1"/>
        </cdr:nvSpPr>
        <cdr:spPr>
          <a:xfrm xmlns:a="http://schemas.openxmlformats.org/drawingml/2006/main">
            <a:off x="2110740" y="2430780"/>
            <a:ext cx="701040" cy="198120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rtlCol="0"/>
          <a:lstStyle xmlns:a="http://schemas.openxmlformats.org/drawingml/2006/main"/>
          <a:p xmlns:a="http://schemas.openxmlformats.org/drawingml/2006/main"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2022 г.</a:t>
            </a:r>
          </a:p>
        </cdr:txBody>
      </cdr:sp>
      <cdr:sp macro="" textlink="">
        <cdr:nvSpPr>
          <cdr:cNvPr id="4" name="Поле 1"/>
          <cdr:cNvSpPr txBox="1"/>
        </cdr:nvSpPr>
        <cdr:spPr>
          <a:xfrm xmlns:a="http://schemas.openxmlformats.org/drawingml/2006/main">
            <a:off x="4564380" y="2435860"/>
            <a:ext cx="594360" cy="198120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/>
          <a:p xmlns:a="http://schemas.openxmlformats.org/drawingml/2006/main"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2023 г</a:t>
            </a:r>
            <a:r>
              <a:rPr lang="ru-RU" sz="1000"/>
              <a:t>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BE6A9-2E2D-4779-BAC7-B1CA2FCD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8677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724</cp:revision>
  <cp:lastPrinted>2023-09-04T04:40:00Z</cp:lastPrinted>
  <dcterms:created xsi:type="dcterms:W3CDTF">2015-03-17T07:59:00Z</dcterms:created>
  <dcterms:modified xsi:type="dcterms:W3CDTF">2023-09-04T04:41:00Z</dcterms:modified>
</cp:coreProperties>
</file>