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04E49B39" w:rsidR="00D55929" w:rsidRPr="001E2693" w:rsidRDefault="00F37CFA" w:rsidP="002A31AC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2389449">
                <wp:simplePos x="0" y="0"/>
                <wp:positionH relativeFrom="column">
                  <wp:posOffset>-707390</wp:posOffset>
                </wp:positionH>
                <wp:positionV relativeFrom="paragraph">
                  <wp:posOffset>-92710</wp:posOffset>
                </wp:positionV>
                <wp:extent cx="7570801" cy="383922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801" cy="383922"/>
                          <a:chOff x="-96990" y="369661"/>
                          <a:chExt cx="7709200" cy="38434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68755" y="369661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7.3pt;width:596.15pt;height:30.25pt;z-index:251659264;mso-width-relative:margin;mso-height-relative:margin" coordorigin="-969,3696" coordsize="77092,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0687;top:3696;width:15435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ogLEAAAA2gAAAA8AAABkcnMvZG93bnJldi54bWxEj91qwkAUhO8F32E5Qu90U1urpK5SAoFI&#10;b2zaBzhkT5PQ7NmY3fzUp+8WBC+HmfmG2R8n04iBOldbVvC4ikAQF1bXXCr4+kyXOxDOI2tsLJOC&#10;X3JwPMxne4y1HfmDhtyXIkDYxaig8r6NpXRFRQbdyrbEwfu2nUEfZFdK3eEY4KaR6yh6kQZrDgsV&#10;tpRUVPzkvVFwktl52zylF7/uk4t8v2760bRKPSymt1cQniZ/D9/amVbwDP9Xwg2Qh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UogL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734E9E">
        <w:rPr>
          <w:rFonts w:ascii="Arial" w:eastAsia="Calibri" w:hAnsi="Arial" w:cs="Arial"/>
          <w:noProof/>
          <w:color w:val="363194"/>
          <w:sz w:val="28"/>
          <w:szCs w:val="28"/>
        </w:rPr>
        <w:t>СОЦИАЛЬНЫЕ ВОПРОСЫ</w:t>
      </w:r>
    </w:p>
    <w:p w14:paraId="0F6B0A25" w14:textId="77777777" w:rsidR="00D3100F" w:rsidRDefault="00D3100F" w:rsidP="00075C35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40FAEEA7" w14:textId="5900B75F" w:rsidR="00075C35" w:rsidRDefault="00075C35" w:rsidP="00075C35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 xml:space="preserve">1. </w:t>
      </w:r>
      <w:r w:rsidR="00734E9E">
        <w:rPr>
          <w:rFonts w:ascii="Arial" w:eastAsia="Calibri" w:hAnsi="Arial" w:cs="Arial"/>
          <w:b/>
          <w:bCs/>
          <w:color w:val="363194"/>
          <w:sz w:val="26"/>
          <w:szCs w:val="26"/>
        </w:rPr>
        <w:t>Здравоохранение</w:t>
      </w:r>
    </w:p>
    <w:p w14:paraId="1FDFBE33" w14:textId="77777777" w:rsidR="00734E9E" w:rsidRPr="00734E9E" w:rsidRDefault="00734E9E" w:rsidP="00734E9E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734E9E">
        <w:rPr>
          <w:rFonts w:ascii="Arial" w:hAnsi="Arial" w:cs="Arial"/>
          <w:b/>
          <w:bCs/>
          <w:color w:val="363194"/>
        </w:rPr>
        <w:t>Инфекционные и паразитарные заболевания</w:t>
      </w:r>
    </w:p>
    <w:p w14:paraId="5D00A354" w14:textId="0F361F2B" w:rsidR="00734E9E" w:rsidRPr="00734E9E" w:rsidRDefault="00734E9E" w:rsidP="00734E9E">
      <w:pPr>
        <w:ind w:firstLine="567"/>
        <w:jc w:val="both"/>
        <w:rPr>
          <w:rFonts w:ascii="Arial" w:hAnsi="Arial" w:cs="Arial"/>
        </w:rPr>
      </w:pPr>
      <w:r w:rsidRPr="00734E9E">
        <w:rPr>
          <w:rFonts w:ascii="Arial" w:hAnsi="Arial" w:cs="Arial"/>
        </w:rPr>
        <w:t xml:space="preserve">По данным Управления Федеральной службы по надзору в сфере защиты прав потребителей и благополучия человека по Самарской области заболеваемость населения отдельными инфекционными заболеваниями в </w:t>
      </w:r>
      <w:r w:rsidR="00A15C31">
        <w:rPr>
          <w:rFonts w:ascii="Arial" w:hAnsi="Arial" w:cs="Arial"/>
        </w:rPr>
        <w:t>январе</w:t>
      </w:r>
      <w:r w:rsidRPr="00734E9E">
        <w:rPr>
          <w:rFonts w:ascii="Arial" w:hAnsi="Arial" w:cs="Arial"/>
        </w:rPr>
        <w:t xml:space="preserve"> 202</w:t>
      </w:r>
      <w:r w:rsidR="00A15C31">
        <w:rPr>
          <w:rFonts w:ascii="Arial" w:hAnsi="Arial" w:cs="Arial"/>
        </w:rPr>
        <w:t>4</w:t>
      </w:r>
      <w:r w:rsidRPr="00734E9E">
        <w:rPr>
          <w:rFonts w:ascii="Arial" w:hAnsi="Arial" w:cs="Arial"/>
        </w:rPr>
        <w:t xml:space="preserve"> года имела следующую структуру.</w:t>
      </w:r>
    </w:p>
    <w:p w14:paraId="3C20E356" w14:textId="027979BB" w:rsidR="00D55929" w:rsidRDefault="00B867EB" w:rsidP="00D55929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B867EB">
        <w:rPr>
          <w:rFonts w:ascii="Arial" w:hAnsi="Arial" w:cs="Arial"/>
          <w:b/>
          <w:bCs/>
          <w:color w:val="363194"/>
        </w:rPr>
        <w:t>Заболеваемость населения отдельными инфекционными заболеваниями</w:t>
      </w:r>
    </w:p>
    <w:p w14:paraId="093FB515" w14:textId="526593E2" w:rsidR="00B867EB" w:rsidRPr="00B867EB" w:rsidRDefault="00B867EB" w:rsidP="00640358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 w:rsidRPr="00B867EB">
        <w:rPr>
          <w:rFonts w:ascii="Arial" w:hAnsi="Arial" w:cs="Arial"/>
          <w:sz w:val="18"/>
          <w:szCs w:val="18"/>
        </w:rPr>
        <w:t>случаев, впервые выявленных</w:t>
      </w:r>
    </w:p>
    <w:tbl>
      <w:tblPr>
        <w:tblStyle w:val="GridTableLight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8"/>
        <w:gridCol w:w="2013"/>
        <w:gridCol w:w="1843"/>
        <w:gridCol w:w="2268"/>
      </w:tblGrid>
      <w:tr w:rsidR="00B867EB" w:rsidRPr="00F07E5C" w14:paraId="3DE72BC4" w14:textId="60741020" w:rsidTr="00B4550F">
        <w:trPr>
          <w:tblHeader/>
        </w:trPr>
        <w:tc>
          <w:tcPr>
            <w:tcW w:w="4508" w:type="dxa"/>
            <w:shd w:val="clear" w:color="auto" w:fill="EBEBEB"/>
          </w:tcPr>
          <w:p w14:paraId="1DFDB683" w14:textId="77777777" w:rsidR="00B867EB" w:rsidRPr="00F07E5C" w:rsidRDefault="00B867EB" w:rsidP="009B43E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EBEBEB"/>
          </w:tcPr>
          <w:p w14:paraId="29199931" w14:textId="5EFE3713" w:rsidR="00B867EB" w:rsidRPr="00F07E5C" w:rsidRDefault="00A15C31" w:rsidP="00B4550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  <w:r w:rsid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B867EB" w:rsidRPr="00B867EB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="00B867EB" w:rsidRP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shd w:val="clear" w:color="auto" w:fill="EBEBEB"/>
          </w:tcPr>
          <w:p w14:paraId="5616A5E5" w14:textId="33A1A228" w:rsidR="00B867EB" w:rsidRPr="00F07E5C" w:rsidRDefault="00A15C31" w:rsidP="00B4550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  <w:r w:rsid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B867EB" w:rsidRPr="00B867EB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B867EB" w:rsidRP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shd w:val="clear" w:color="auto" w:fill="EBEBEB"/>
          </w:tcPr>
          <w:p w14:paraId="65A5BB44" w14:textId="726270A9" w:rsidR="00B867EB" w:rsidRPr="00B867EB" w:rsidRDefault="00A15C31" w:rsidP="00B4550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  <w:r w:rsid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B867EB" w:rsidRPr="00B867EB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F80768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="00B867EB" w:rsidRP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  <w:p w14:paraId="220E0B74" w14:textId="77777777" w:rsidR="00B867EB" w:rsidRPr="00B867EB" w:rsidRDefault="00B867EB" w:rsidP="00B4550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14:paraId="5F9B8F3D" w14:textId="12D8D47F" w:rsidR="00B867EB" w:rsidRPr="00FC2939" w:rsidRDefault="00F80768" w:rsidP="00B4550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</w:t>
            </w:r>
            <w:r w:rsid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B867EB" w:rsidRPr="00B867EB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B867EB" w:rsidRP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B867EB" w:rsidRPr="00F07E5C" w14:paraId="1E67CBEB" w14:textId="6DD2FB69" w:rsidTr="00640358">
        <w:tc>
          <w:tcPr>
            <w:tcW w:w="10632" w:type="dxa"/>
            <w:gridSpan w:val="4"/>
            <w:vAlign w:val="bottom"/>
          </w:tcPr>
          <w:p w14:paraId="5203ECB2" w14:textId="3251C3C8" w:rsidR="00B867EB" w:rsidRDefault="00B867EB" w:rsidP="00640358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867E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Кишечные инфекции</w:t>
            </w:r>
          </w:p>
        </w:tc>
      </w:tr>
      <w:tr w:rsidR="009D4F44" w:rsidRPr="00F07E5C" w14:paraId="72227F91" w14:textId="7B9C44BF" w:rsidTr="00640358">
        <w:tc>
          <w:tcPr>
            <w:tcW w:w="4508" w:type="dxa"/>
            <w:vAlign w:val="bottom"/>
          </w:tcPr>
          <w:p w14:paraId="0F06A701" w14:textId="1141AA85" w:rsidR="009D4F44" w:rsidRPr="00F07E5C" w:rsidRDefault="009D4F44" w:rsidP="00640358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>Острые кишечные инфекции, вызванные установленными бактериальными, вирусными возбудителями, а также пищевые токсикоинфекции установленной этиологии</w:t>
            </w:r>
          </w:p>
        </w:tc>
        <w:tc>
          <w:tcPr>
            <w:tcW w:w="2013" w:type="dxa"/>
            <w:vAlign w:val="bottom"/>
          </w:tcPr>
          <w:p w14:paraId="16DB4FD7" w14:textId="38CAF4B9" w:rsidR="009D4F44" w:rsidRPr="00F80768" w:rsidRDefault="00F80768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843" w:type="dxa"/>
            <w:vAlign w:val="bottom"/>
          </w:tcPr>
          <w:p w14:paraId="7692A074" w14:textId="3622C9A5" w:rsidR="009D4F44" w:rsidRPr="006F18AD" w:rsidRDefault="006F18AD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bottom"/>
          </w:tcPr>
          <w:p w14:paraId="35065CA8" w14:textId="3CAD4493" w:rsidR="009D4F44" w:rsidRPr="006402B3" w:rsidRDefault="006402B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9D4F44" w:rsidRPr="00F07E5C" w14:paraId="10204B61" w14:textId="501D69E1" w:rsidTr="00640358">
        <w:tc>
          <w:tcPr>
            <w:tcW w:w="4508" w:type="dxa"/>
            <w:vAlign w:val="bottom"/>
          </w:tcPr>
          <w:p w14:paraId="3084E06D" w14:textId="1F3776D4" w:rsidR="009D4F44" w:rsidRPr="00F07E5C" w:rsidRDefault="009D4F44" w:rsidP="00640358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>Острые кишечные инфекции, вызванные неустановленными инфекционными возбудителями, пищевые токсикоинфекции неустановленной этиологии</w:t>
            </w:r>
          </w:p>
        </w:tc>
        <w:tc>
          <w:tcPr>
            <w:tcW w:w="2013" w:type="dxa"/>
            <w:vAlign w:val="bottom"/>
          </w:tcPr>
          <w:p w14:paraId="5B5BE523" w14:textId="792F8C9D" w:rsidR="009D4F44" w:rsidRPr="00F80768" w:rsidRDefault="00F80768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843" w:type="dxa"/>
            <w:vAlign w:val="bottom"/>
          </w:tcPr>
          <w:p w14:paraId="6F72547E" w14:textId="33AE12F0" w:rsidR="009D4F44" w:rsidRPr="006F18AD" w:rsidRDefault="006F18AD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2268" w:type="dxa"/>
            <w:vAlign w:val="bottom"/>
          </w:tcPr>
          <w:p w14:paraId="1373B635" w14:textId="71014AB3" w:rsidR="009D4F44" w:rsidRPr="006402B3" w:rsidRDefault="006402B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</w:tr>
      <w:tr w:rsidR="009D4F44" w:rsidRPr="00F07E5C" w14:paraId="1FA0357E" w14:textId="5921BE15" w:rsidTr="00640358">
        <w:tc>
          <w:tcPr>
            <w:tcW w:w="4508" w:type="dxa"/>
            <w:vAlign w:val="bottom"/>
          </w:tcPr>
          <w:p w14:paraId="41F88767" w14:textId="2DD65392" w:rsidR="009D4F44" w:rsidRPr="00F07E5C" w:rsidRDefault="009D4F44" w:rsidP="00640358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>Бактериальная дизентерия</w:t>
            </w:r>
          </w:p>
        </w:tc>
        <w:tc>
          <w:tcPr>
            <w:tcW w:w="2013" w:type="dxa"/>
            <w:vAlign w:val="bottom"/>
          </w:tcPr>
          <w:p w14:paraId="7A5E0D88" w14:textId="1638C261" w:rsidR="009D4F44" w:rsidRPr="00F80768" w:rsidRDefault="00F80768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14:paraId="053A10B9" w14:textId="40F69F82" w:rsidR="009D4F44" w:rsidRPr="006F18AD" w:rsidRDefault="006F18AD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14:paraId="7E86199F" w14:textId="435F62CF" w:rsidR="009D4F44" w:rsidRPr="006402B3" w:rsidRDefault="006402B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4F44" w:rsidRPr="00F07E5C" w14:paraId="21BBE4CD" w14:textId="1C2C3D70" w:rsidTr="00640358">
        <w:tc>
          <w:tcPr>
            <w:tcW w:w="4508" w:type="dxa"/>
            <w:vAlign w:val="bottom"/>
          </w:tcPr>
          <w:p w14:paraId="2C0569E5" w14:textId="510AAB19" w:rsidR="009D4F44" w:rsidRPr="00E35FA4" w:rsidRDefault="009D4F44" w:rsidP="00640358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E35FA4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Острые гепатиты</w:t>
            </w:r>
          </w:p>
        </w:tc>
        <w:tc>
          <w:tcPr>
            <w:tcW w:w="2013" w:type="dxa"/>
            <w:vAlign w:val="bottom"/>
          </w:tcPr>
          <w:p w14:paraId="60792664" w14:textId="53E99BE2" w:rsidR="009D4F44" w:rsidRPr="00B4550F" w:rsidRDefault="009F59BE" w:rsidP="00B4550F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B4550F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14:paraId="22C2AEE2" w14:textId="7627B03A" w:rsidR="009D4F44" w:rsidRPr="00B4550F" w:rsidRDefault="006F18AD" w:rsidP="00B4550F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B4550F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683DA5C3" w14:textId="4CE57843" w:rsidR="009D4F44" w:rsidRPr="00B4550F" w:rsidRDefault="009F59BE" w:rsidP="00B4550F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B4550F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в 2</w:t>
            </w:r>
            <w:r w:rsidR="00B4550F" w:rsidRPr="00B4550F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,0</w:t>
            </w:r>
            <w:r w:rsidRPr="00B4550F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 xml:space="preserve"> р.</w:t>
            </w:r>
          </w:p>
        </w:tc>
      </w:tr>
      <w:tr w:rsidR="009D4F44" w:rsidRPr="00F07E5C" w14:paraId="68CFA88E" w14:textId="200D0CE6" w:rsidTr="00640358">
        <w:tc>
          <w:tcPr>
            <w:tcW w:w="4508" w:type="dxa"/>
            <w:vAlign w:val="bottom"/>
          </w:tcPr>
          <w:p w14:paraId="40455800" w14:textId="2152CFD3" w:rsidR="009D4F44" w:rsidRPr="00F07E5C" w:rsidRDefault="009D4F44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14:paraId="05265689" w14:textId="0BED9291" w:rsidR="009D4F44" w:rsidRPr="00F80768" w:rsidRDefault="009D4F44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AD281F0" w14:textId="0A697D03" w:rsidR="009D4F44" w:rsidRPr="006F18AD" w:rsidRDefault="009D4F44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2FB48BFA" w14:textId="77777777" w:rsidR="009D4F44" w:rsidRPr="006402B3" w:rsidRDefault="009D4F44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F44" w:rsidRPr="00F07E5C" w14:paraId="2B97A682" w14:textId="3C6AC70B" w:rsidTr="00640358">
        <w:tc>
          <w:tcPr>
            <w:tcW w:w="4508" w:type="dxa"/>
            <w:vAlign w:val="bottom"/>
          </w:tcPr>
          <w:p w14:paraId="01823DA9" w14:textId="00FBA128" w:rsidR="009D4F44" w:rsidRPr="00F07E5C" w:rsidRDefault="009D4F44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>острый гепатит</w:t>
            </w:r>
            <w:proofErr w:type="gramStart"/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013" w:type="dxa"/>
            <w:vAlign w:val="bottom"/>
          </w:tcPr>
          <w:p w14:paraId="55BDED9A" w14:textId="01AA1562" w:rsidR="009D4F44" w:rsidRPr="00F80768" w:rsidRDefault="00F80768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725114CB" w14:textId="0BC812A5" w:rsidR="009D4F44" w:rsidRPr="006F18AD" w:rsidRDefault="006F18AD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14:paraId="6762C6F0" w14:textId="5068257F" w:rsidR="009D4F44" w:rsidRPr="006402B3" w:rsidRDefault="006402B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</w:tr>
      <w:tr w:rsidR="009D4F44" w:rsidRPr="00F07E5C" w14:paraId="2A8B3D2F" w14:textId="5376CC23" w:rsidTr="00640358">
        <w:tc>
          <w:tcPr>
            <w:tcW w:w="4508" w:type="dxa"/>
            <w:vAlign w:val="bottom"/>
          </w:tcPr>
          <w:p w14:paraId="73DB9F51" w14:textId="5062244B" w:rsidR="009D4F44" w:rsidRPr="00F07E5C" w:rsidRDefault="009D4F44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>острый гепатит</w:t>
            </w:r>
            <w:proofErr w:type="gramStart"/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013" w:type="dxa"/>
            <w:vAlign w:val="bottom"/>
          </w:tcPr>
          <w:p w14:paraId="4C763620" w14:textId="0409A242" w:rsidR="009D4F44" w:rsidRPr="00F80768" w:rsidRDefault="001A4489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bottom"/>
          </w:tcPr>
          <w:p w14:paraId="6E07566B" w14:textId="6C62B197" w:rsidR="009D4F44" w:rsidRPr="006F18AD" w:rsidRDefault="006F18AD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14:paraId="0F824A96" w14:textId="50713BEF" w:rsidR="009D4F44" w:rsidRPr="006402B3" w:rsidRDefault="006402B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D4F44" w:rsidRPr="00F07E5C" w14:paraId="2DCB7545" w14:textId="1474173D" w:rsidTr="00640358">
        <w:tc>
          <w:tcPr>
            <w:tcW w:w="4508" w:type="dxa"/>
            <w:vAlign w:val="bottom"/>
          </w:tcPr>
          <w:p w14:paraId="3AB706B9" w14:textId="601723E4" w:rsidR="009D4F44" w:rsidRPr="00F07E5C" w:rsidRDefault="009D4F44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67EB">
              <w:rPr>
                <w:rFonts w:ascii="Arial" w:hAnsi="Arial" w:cs="Arial"/>
                <w:color w:val="282A2E"/>
                <w:sz w:val="18"/>
                <w:szCs w:val="18"/>
              </w:rPr>
              <w:t>острый гепатит С</w:t>
            </w:r>
          </w:p>
        </w:tc>
        <w:tc>
          <w:tcPr>
            <w:tcW w:w="2013" w:type="dxa"/>
            <w:vAlign w:val="bottom"/>
          </w:tcPr>
          <w:p w14:paraId="5C4F0D50" w14:textId="0D1CC355" w:rsidR="009D4F44" w:rsidRPr="00F80768" w:rsidRDefault="00F80768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14:paraId="5FBE979E" w14:textId="751C0320" w:rsidR="009D4F44" w:rsidRPr="006F18AD" w:rsidRDefault="009D4F44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44AC4239" w14:textId="30944441" w:rsidR="009D4F44" w:rsidRPr="006402B3" w:rsidRDefault="001A4489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в 2</w:t>
            </w:r>
            <w:r w:rsidR="00E970A8">
              <w:rPr>
                <w:rFonts w:ascii="Arial" w:hAnsi="Arial" w:cs="Arial"/>
                <w:sz w:val="18"/>
                <w:szCs w:val="18"/>
              </w:rPr>
              <w:t>,0</w:t>
            </w:r>
            <w:r w:rsidRPr="006402B3">
              <w:rPr>
                <w:rFonts w:ascii="Arial" w:hAnsi="Arial" w:cs="Arial"/>
                <w:sz w:val="18"/>
                <w:szCs w:val="18"/>
              </w:rPr>
              <w:t xml:space="preserve"> р.</w:t>
            </w:r>
          </w:p>
        </w:tc>
      </w:tr>
      <w:tr w:rsidR="004147E3" w:rsidRPr="00B4550F" w14:paraId="64612A92" w14:textId="77777777" w:rsidTr="00640358">
        <w:tc>
          <w:tcPr>
            <w:tcW w:w="4508" w:type="dxa"/>
            <w:vAlign w:val="bottom"/>
          </w:tcPr>
          <w:p w14:paraId="42EAAD30" w14:textId="66087B62" w:rsidR="004147E3" w:rsidRPr="00B867EB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острый гепатит Е</w:t>
            </w:r>
          </w:p>
        </w:tc>
        <w:tc>
          <w:tcPr>
            <w:tcW w:w="2013" w:type="dxa"/>
            <w:vAlign w:val="bottom"/>
          </w:tcPr>
          <w:p w14:paraId="4002D90A" w14:textId="59ED1DD2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14:paraId="484D1CDD" w14:textId="4782D570" w:rsidR="004147E3" w:rsidRPr="006F18AD" w:rsidRDefault="00AB1F6D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14:paraId="51592805" w14:textId="00FF99D5" w:rsidR="004147E3" w:rsidRPr="006402B3" w:rsidRDefault="00AB1F6D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147E3" w:rsidRPr="00F07E5C" w14:paraId="429E793F" w14:textId="1F754DFD" w:rsidTr="00640358">
        <w:tc>
          <w:tcPr>
            <w:tcW w:w="10632" w:type="dxa"/>
            <w:gridSpan w:val="4"/>
          </w:tcPr>
          <w:p w14:paraId="723DAF1C" w14:textId="215AD4E7" w:rsidR="004147E3" w:rsidRPr="00B4550F" w:rsidRDefault="004147E3" w:rsidP="00640358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4550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Некоторые инфекции, управляемые средствами специфической профилактики</w:t>
            </w:r>
          </w:p>
        </w:tc>
      </w:tr>
      <w:tr w:rsidR="004147E3" w:rsidRPr="00F07E5C" w14:paraId="2102B32D" w14:textId="4373BAF6" w:rsidTr="00640358">
        <w:tc>
          <w:tcPr>
            <w:tcW w:w="4508" w:type="dxa"/>
            <w:vAlign w:val="bottom"/>
          </w:tcPr>
          <w:p w14:paraId="549E4857" w14:textId="711DA0A1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Краснуха</w:t>
            </w:r>
          </w:p>
        </w:tc>
        <w:tc>
          <w:tcPr>
            <w:tcW w:w="2013" w:type="dxa"/>
            <w:vAlign w:val="bottom"/>
          </w:tcPr>
          <w:p w14:paraId="1FAAEAFC" w14:textId="0770D09C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bottom"/>
          </w:tcPr>
          <w:p w14:paraId="7B059A70" w14:textId="19FB5854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14:paraId="49D83786" w14:textId="1D586857" w:rsidR="004147E3" w:rsidRPr="006402B3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47E3" w:rsidRPr="00F07E5C" w14:paraId="1C5B3684" w14:textId="06D6E673" w:rsidTr="00640358">
        <w:tc>
          <w:tcPr>
            <w:tcW w:w="4508" w:type="dxa"/>
            <w:vAlign w:val="bottom"/>
          </w:tcPr>
          <w:p w14:paraId="465638A3" w14:textId="18A8353B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Коклюш</w:t>
            </w:r>
          </w:p>
        </w:tc>
        <w:tc>
          <w:tcPr>
            <w:tcW w:w="2013" w:type="dxa"/>
            <w:vAlign w:val="bottom"/>
          </w:tcPr>
          <w:p w14:paraId="6A6B7789" w14:textId="4197DC4C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843" w:type="dxa"/>
            <w:vAlign w:val="bottom"/>
          </w:tcPr>
          <w:p w14:paraId="37D5B3B0" w14:textId="4108C122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7D538A4A" w14:textId="430B3546" w:rsidR="004147E3" w:rsidRPr="006402B3" w:rsidRDefault="004147E3" w:rsidP="006402B3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в 112</w:t>
            </w:r>
            <w:r w:rsidR="00E970A8">
              <w:rPr>
                <w:rFonts w:ascii="Arial" w:hAnsi="Arial" w:cs="Arial"/>
                <w:sz w:val="18"/>
                <w:szCs w:val="18"/>
              </w:rPr>
              <w:t>,0</w:t>
            </w:r>
            <w:r w:rsidRPr="006402B3">
              <w:rPr>
                <w:rFonts w:ascii="Arial" w:hAnsi="Arial" w:cs="Arial"/>
                <w:sz w:val="18"/>
                <w:szCs w:val="18"/>
              </w:rPr>
              <w:t xml:space="preserve"> р.</w:t>
            </w:r>
          </w:p>
        </w:tc>
      </w:tr>
      <w:tr w:rsidR="004147E3" w:rsidRPr="00F07E5C" w14:paraId="6D865C43" w14:textId="08ED21C9" w:rsidTr="00640358">
        <w:tc>
          <w:tcPr>
            <w:tcW w:w="4508" w:type="dxa"/>
            <w:vAlign w:val="bottom"/>
          </w:tcPr>
          <w:p w14:paraId="724715AE" w14:textId="080ECBEA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Паротит эпидемический</w:t>
            </w:r>
          </w:p>
        </w:tc>
        <w:tc>
          <w:tcPr>
            <w:tcW w:w="2013" w:type="dxa"/>
            <w:vAlign w:val="bottom"/>
          </w:tcPr>
          <w:p w14:paraId="70F1430D" w14:textId="21F5E6BD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bottom"/>
          </w:tcPr>
          <w:p w14:paraId="72A63684" w14:textId="51AE08C6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14:paraId="0C35DAE3" w14:textId="63207326" w:rsidR="004147E3" w:rsidRPr="006402B3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47E3" w:rsidRPr="00F07E5C" w14:paraId="5AE2BFE6" w14:textId="091AF928" w:rsidTr="00640358">
        <w:tc>
          <w:tcPr>
            <w:tcW w:w="10632" w:type="dxa"/>
            <w:gridSpan w:val="4"/>
          </w:tcPr>
          <w:p w14:paraId="6AD519F8" w14:textId="72F64D9C" w:rsidR="004147E3" w:rsidRPr="00E35FA4" w:rsidRDefault="004147E3" w:rsidP="00640358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E35FA4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Острые респираторно-вирусные инфекции</w:t>
            </w:r>
          </w:p>
        </w:tc>
      </w:tr>
      <w:tr w:rsidR="004147E3" w:rsidRPr="00F07E5C" w14:paraId="3D7533F2" w14:textId="0C521FE8" w:rsidTr="00640358">
        <w:tc>
          <w:tcPr>
            <w:tcW w:w="4508" w:type="dxa"/>
            <w:vAlign w:val="bottom"/>
          </w:tcPr>
          <w:p w14:paraId="4B11F52A" w14:textId="77777777" w:rsidR="004147E3" w:rsidRPr="00E35FA4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Острые инфекции верхних дыхательных путей</w:t>
            </w:r>
          </w:p>
          <w:p w14:paraId="47E8B358" w14:textId="0AF73802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множественной и неуточнённой локализации</w:t>
            </w:r>
          </w:p>
        </w:tc>
        <w:tc>
          <w:tcPr>
            <w:tcW w:w="2013" w:type="dxa"/>
            <w:vAlign w:val="bottom"/>
          </w:tcPr>
          <w:p w14:paraId="503870FD" w14:textId="4B128FEF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63756</w:t>
            </w:r>
          </w:p>
        </w:tc>
        <w:tc>
          <w:tcPr>
            <w:tcW w:w="1843" w:type="dxa"/>
            <w:vAlign w:val="bottom"/>
          </w:tcPr>
          <w:p w14:paraId="205379D2" w14:textId="2193A8F2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72312</w:t>
            </w:r>
          </w:p>
        </w:tc>
        <w:tc>
          <w:tcPr>
            <w:tcW w:w="2268" w:type="dxa"/>
            <w:vAlign w:val="bottom"/>
          </w:tcPr>
          <w:p w14:paraId="459EAE78" w14:textId="5E465126" w:rsidR="004147E3" w:rsidRPr="00A15C31" w:rsidRDefault="004147E3" w:rsidP="00640358">
            <w:pPr>
              <w:spacing w:before="20" w:after="1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</w:tr>
      <w:tr w:rsidR="004147E3" w:rsidRPr="00F07E5C" w14:paraId="5F5545CC" w14:textId="73980B5B" w:rsidTr="00640358">
        <w:tc>
          <w:tcPr>
            <w:tcW w:w="4508" w:type="dxa"/>
            <w:vAlign w:val="bottom"/>
          </w:tcPr>
          <w:p w14:paraId="5456AFC4" w14:textId="492C5FD8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Грипп</w:t>
            </w:r>
          </w:p>
        </w:tc>
        <w:tc>
          <w:tcPr>
            <w:tcW w:w="2013" w:type="dxa"/>
            <w:vAlign w:val="bottom"/>
          </w:tcPr>
          <w:p w14:paraId="36562282" w14:textId="0DFE345C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2125</w:t>
            </w:r>
          </w:p>
        </w:tc>
        <w:tc>
          <w:tcPr>
            <w:tcW w:w="1843" w:type="dxa"/>
            <w:vAlign w:val="bottom"/>
          </w:tcPr>
          <w:p w14:paraId="2176A2EE" w14:textId="7CF01E2C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2268" w:type="dxa"/>
            <w:vAlign w:val="bottom"/>
          </w:tcPr>
          <w:p w14:paraId="2AF89321" w14:textId="006DF45D" w:rsidR="004147E3" w:rsidRPr="006402B3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в 4,1 р.</w:t>
            </w:r>
          </w:p>
        </w:tc>
      </w:tr>
      <w:tr w:rsidR="004147E3" w:rsidRPr="00F07E5C" w14:paraId="3F3C4CAE" w14:textId="639891F3" w:rsidTr="00640358">
        <w:tc>
          <w:tcPr>
            <w:tcW w:w="10632" w:type="dxa"/>
            <w:gridSpan w:val="4"/>
            <w:vAlign w:val="bottom"/>
          </w:tcPr>
          <w:p w14:paraId="6F2412E8" w14:textId="7BA736D8" w:rsidR="004147E3" w:rsidRPr="00B4550F" w:rsidRDefault="004147E3" w:rsidP="00640358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4550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Социально значимые болезни</w:t>
            </w:r>
          </w:p>
        </w:tc>
      </w:tr>
      <w:tr w:rsidR="004147E3" w:rsidRPr="00F07E5C" w14:paraId="6E703117" w14:textId="55F6433E" w:rsidTr="00640358">
        <w:tc>
          <w:tcPr>
            <w:tcW w:w="4508" w:type="dxa"/>
            <w:vAlign w:val="bottom"/>
          </w:tcPr>
          <w:p w14:paraId="0756847C" w14:textId="694739D0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Туберкулёз активные формы</w:t>
            </w:r>
          </w:p>
        </w:tc>
        <w:tc>
          <w:tcPr>
            <w:tcW w:w="2013" w:type="dxa"/>
            <w:vAlign w:val="bottom"/>
          </w:tcPr>
          <w:p w14:paraId="3AEB1BCE" w14:textId="5930D235" w:rsidR="004147E3" w:rsidRPr="00F80768" w:rsidRDefault="004147E3" w:rsidP="00F8076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843" w:type="dxa"/>
            <w:vAlign w:val="bottom"/>
          </w:tcPr>
          <w:p w14:paraId="689670BF" w14:textId="191F7865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268" w:type="dxa"/>
            <w:vAlign w:val="bottom"/>
          </w:tcPr>
          <w:p w14:paraId="637E9031" w14:textId="79B62CC2" w:rsidR="004147E3" w:rsidRPr="006402B3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</w:tr>
      <w:tr w:rsidR="004147E3" w:rsidRPr="00F07E5C" w14:paraId="7EB0A511" w14:textId="096E8C82" w:rsidTr="00640358">
        <w:tc>
          <w:tcPr>
            <w:tcW w:w="4508" w:type="dxa"/>
            <w:vAlign w:val="bottom"/>
          </w:tcPr>
          <w:p w14:paraId="61183A29" w14:textId="6C81C8C9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Педикулёз</w:t>
            </w:r>
          </w:p>
        </w:tc>
        <w:tc>
          <w:tcPr>
            <w:tcW w:w="2013" w:type="dxa"/>
            <w:vAlign w:val="bottom"/>
          </w:tcPr>
          <w:p w14:paraId="6E227914" w14:textId="475B942F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bottom"/>
          </w:tcPr>
          <w:p w14:paraId="3B8BD67F" w14:textId="4B3B2220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bottom"/>
          </w:tcPr>
          <w:p w14:paraId="71110F7F" w14:textId="5E88FF50" w:rsidR="004147E3" w:rsidRPr="006402B3" w:rsidRDefault="004147E3" w:rsidP="00E970A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147E3" w:rsidRPr="00F07E5C" w14:paraId="7EB15AE6" w14:textId="368C64C9" w:rsidTr="00640358">
        <w:tc>
          <w:tcPr>
            <w:tcW w:w="4508" w:type="dxa"/>
            <w:vAlign w:val="bottom"/>
          </w:tcPr>
          <w:p w14:paraId="3CD7DABA" w14:textId="4A00BA42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Сифилис</w:t>
            </w:r>
          </w:p>
        </w:tc>
        <w:tc>
          <w:tcPr>
            <w:tcW w:w="2013" w:type="dxa"/>
            <w:vAlign w:val="bottom"/>
          </w:tcPr>
          <w:p w14:paraId="1372D22A" w14:textId="761C1747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14:paraId="36F561B0" w14:textId="2F57CA16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bottom"/>
          </w:tcPr>
          <w:p w14:paraId="4303515B" w14:textId="466F8F2E" w:rsidR="004147E3" w:rsidRPr="006402B3" w:rsidRDefault="004147E3" w:rsidP="00E970A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147E3" w:rsidRPr="00F07E5C" w14:paraId="387FE4B5" w14:textId="7154DDD5" w:rsidTr="00640358">
        <w:tc>
          <w:tcPr>
            <w:tcW w:w="4508" w:type="dxa"/>
            <w:vAlign w:val="bottom"/>
          </w:tcPr>
          <w:p w14:paraId="74F93212" w14:textId="18F65DE8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Гонококковая инфекция</w:t>
            </w:r>
          </w:p>
        </w:tc>
        <w:tc>
          <w:tcPr>
            <w:tcW w:w="2013" w:type="dxa"/>
            <w:vAlign w:val="bottom"/>
          </w:tcPr>
          <w:p w14:paraId="76D03FED" w14:textId="164C56AA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14:paraId="2E31686D" w14:textId="5B40FA8E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bottom"/>
          </w:tcPr>
          <w:p w14:paraId="5FCF230C" w14:textId="79175C1D" w:rsidR="004147E3" w:rsidRPr="006402B3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</w:tr>
      <w:tr w:rsidR="004147E3" w:rsidRPr="00F07E5C" w14:paraId="547C2AD1" w14:textId="28806824" w:rsidTr="00640358">
        <w:tc>
          <w:tcPr>
            <w:tcW w:w="4508" w:type="dxa"/>
            <w:vAlign w:val="bottom"/>
          </w:tcPr>
          <w:p w14:paraId="1D75B5B1" w14:textId="3E7D3E49" w:rsidR="004147E3" w:rsidRPr="00F07E5C" w:rsidRDefault="004147E3" w:rsidP="00640358">
            <w:pPr>
              <w:spacing w:before="20" w:after="10"/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35FA4">
              <w:rPr>
                <w:rFonts w:ascii="Arial" w:hAnsi="Arial" w:cs="Arial"/>
                <w:color w:val="282A2E"/>
                <w:sz w:val="18"/>
                <w:szCs w:val="18"/>
              </w:rPr>
              <w:t>Болезнь, вызванная вирусом иммунодефицита человека и бессимптомный инфекционный статус, вызванный вирусом иммунодефицита человека</w:t>
            </w:r>
          </w:p>
        </w:tc>
        <w:tc>
          <w:tcPr>
            <w:tcW w:w="2013" w:type="dxa"/>
            <w:vAlign w:val="bottom"/>
          </w:tcPr>
          <w:p w14:paraId="0FCCF116" w14:textId="1EF88E79" w:rsidR="004147E3" w:rsidRPr="00F80768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0768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843" w:type="dxa"/>
            <w:vAlign w:val="bottom"/>
          </w:tcPr>
          <w:p w14:paraId="44498B92" w14:textId="302CBE29" w:rsidR="004147E3" w:rsidRPr="006F18AD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8AD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2268" w:type="dxa"/>
            <w:vAlign w:val="bottom"/>
          </w:tcPr>
          <w:p w14:paraId="6127EC51" w14:textId="76A47C9D" w:rsidR="004147E3" w:rsidRPr="006402B3" w:rsidRDefault="004147E3" w:rsidP="00640358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2B3">
              <w:rPr>
                <w:rFonts w:ascii="Arial" w:hAnsi="Arial" w:cs="Arial"/>
                <w:sz w:val="18"/>
                <w:szCs w:val="18"/>
              </w:rPr>
              <w:t>91,7</w:t>
            </w:r>
          </w:p>
        </w:tc>
      </w:tr>
    </w:tbl>
    <w:p w14:paraId="5C5CD84A" w14:textId="77777777" w:rsidR="003E6A3E" w:rsidRDefault="003E6A3E" w:rsidP="00E35FA4">
      <w:pPr>
        <w:spacing w:before="160"/>
        <w:ind w:left="-284" w:firstLine="851"/>
        <w:jc w:val="both"/>
      </w:pPr>
    </w:p>
    <w:p w14:paraId="05136EBA" w14:textId="77777777" w:rsidR="00F461C0" w:rsidRDefault="00F461C0" w:rsidP="00E35FA4">
      <w:pPr>
        <w:spacing w:before="160"/>
        <w:ind w:left="-284" w:firstLine="851"/>
        <w:jc w:val="both"/>
      </w:pPr>
    </w:p>
    <w:p w14:paraId="558B884C" w14:textId="77777777" w:rsidR="00F461C0" w:rsidRDefault="00F461C0" w:rsidP="00E35FA4">
      <w:pPr>
        <w:spacing w:before="160"/>
        <w:ind w:left="-284" w:firstLine="851"/>
        <w:jc w:val="both"/>
      </w:pPr>
    </w:p>
    <w:p w14:paraId="64F8A453" w14:textId="77777777" w:rsidR="00F461C0" w:rsidRDefault="00F461C0" w:rsidP="00E35FA4">
      <w:pPr>
        <w:spacing w:before="160"/>
        <w:ind w:left="-284" w:firstLine="851"/>
        <w:jc w:val="both"/>
      </w:pPr>
    </w:p>
    <w:p w14:paraId="31C4E064" w14:textId="77777777" w:rsidR="00F461C0" w:rsidRDefault="00F461C0" w:rsidP="00E35FA4">
      <w:pPr>
        <w:spacing w:before="160"/>
        <w:ind w:left="-284" w:firstLine="851"/>
        <w:jc w:val="both"/>
      </w:pPr>
    </w:p>
    <w:p w14:paraId="0767C11A" w14:textId="77777777" w:rsidR="00F461C0" w:rsidRPr="00F461C0" w:rsidRDefault="00F461C0" w:rsidP="00F461C0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r w:rsidRPr="00F461C0">
        <w:rPr>
          <w:rFonts w:ascii="Arial" w:eastAsia="Calibri" w:hAnsi="Arial" w:cs="Arial"/>
          <w:b/>
          <w:bCs/>
          <w:color w:val="363194"/>
          <w:sz w:val="26"/>
          <w:szCs w:val="26"/>
        </w:rPr>
        <w:lastRenderedPageBreak/>
        <w:t xml:space="preserve">2. Правонарушения </w:t>
      </w:r>
    </w:p>
    <w:p w14:paraId="3267C7E8" w14:textId="77777777" w:rsidR="00F461C0" w:rsidRPr="00F461C0" w:rsidRDefault="00F461C0" w:rsidP="00F461C0">
      <w:pPr>
        <w:ind w:firstLine="567"/>
        <w:jc w:val="both"/>
        <w:rPr>
          <w:rFonts w:ascii="Arial" w:eastAsia="Calibri" w:hAnsi="Arial" w:cs="Arial"/>
          <w:b/>
          <w:bCs/>
          <w:color w:val="363194"/>
        </w:rPr>
      </w:pPr>
      <w:r w:rsidRPr="00F461C0">
        <w:rPr>
          <w:rFonts w:ascii="Arial" w:eastAsia="Calibri" w:hAnsi="Arial" w:cs="Arial"/>
          <w:b/>
          <w:bCs/>
          <w:color w:val="363194"/>
        </w:rPr>
        <w:t>(по данным ГУ МВД России по Самарской области)</w:t>
      </w:r>
    </w:p>
    <w:p w14:paraId="526CD15E" w14:textId="77777777" w:rsidR="00F461C0" w:rsidRPr="00F461C0" w:rsidRDefault="00F461C0" w:rsidP="00F461C0">
      <w:pPr>
        <w:ind w:left="-142" w:firstLine="851"/>
        <w:jc w:val="both"/>
        <w:rPr>
          <w:rFonts w:ascii="Arial" w:eastAsia="Calibri" w:hAnsi="Arial" w:cs="Arial"/>
        </w:rPr>
      </w:pPr>
      <w:r w:rsidRPr="00F461C0">
        <w:rPr>
          <w:rFonts w:ascii="Arial" w:eastAsia="Calibri" w:hAnsi="Arial" w:cs="Arial"/>
        </w:rPr>
        <w:t>В 2023 году ГУ МВД России по Самарской области осуществлено 1637 проверок организаций, производящих и реализующих этиловый спирт и алкогольную продукцию. В 901 проверенной организации выявлены правонарушения, связанные с незаконным производством и оборотом этилового спирта и алкогольной продукции.</w:t>
      </w:r>
    </w:p>
    <w:p w14:paraId="33A8E4EE" w14:textId="77777777" w:rsidR="00F461C0" w:rsidRPr="00F461C0" w:rsidRDefault="00F461C0" w:rsidP="00F461C0">
      <w:pPr>
        <w:ind w:left="567"/>
        <w:jc w:val="both"/>
        <w:rPr>
          <w:rFonts w:ascii="Arial" w:eastAsia="Calibri" w:hAnsi="Arial" w:cs="Arial"/>
          <w:b/>
          <w:bCs/>
          <w:color w:val="363194"/>
        </w:rPr>
      </w:pPr>
      <w:r w:rsidRPr="00F461C0">
        <w:rPr>
          <w:rFonts w:ascii="Arial" w:eastAsia="Calibri" w:hAnsi="Arial" w:cs="Arial"/>
          <w:b/>
          <w:bCs/>
          <w:color w:val="363194"/>
        </w:rPr>
        <w:t>Результаты проверок организаций всех форм собственности, производящих и реализующих этиловый спирт и алкогольную продукцию, в 2023 году</w:t>
      </w:r>
    </w:p>
    <w:p w14:paraId="716359DF" w14:textId="77777777" w:rsidR="00F461C0" w:rsidRPr="00F461C0" w:rsidRDefault="00F461C0" w:rsidP="00F461C0">
      <w:pPr>
        <w:spacing w:after="40"/>
        <w:ind w:left="-284" w:right="-2" w:firstLine="851"/>
        <w:jc w:val="right"/>
        <w:rPr>
          <w:rFonts w:ascii="Arial" w:eastAsia="Calibri" w:hAnsi="Arial" w:cs="Arial"/>
          <w:sz w:val="18"/>
          <w:szCs w:val="18"/>
        </w:rPr>
      </w:pPr>
      <w:r w:rsidRPr="00F461C0">
        <w:rPr>
          <w:rFonts w:ascii="Arial" w:eastAsia="Calibri" w:hAnsi="Arial" w:cs="Arial"/>
          <w:sz w:val="18"/>
          <w:szCs w:val="18"/>
        </w:rPr>
        <w:t>единиц</w:t>
      </w:r>
    </w:p>
    <w:tbl>
      <w:tblPr>
        <w:tblStyle w:val="GridTableLight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1843"/>
        <w:gridCol w:w="1417"/>
        <w:gridCol w:w="1559"/>
        <w:gridCol w:w="2127"/>
      </w:tblGrid>
      <w:tr w:rsidR="00F461C0" w:rsidRPr="00F461C0" w14:paraId="0C8E7534" w14:textId="77777777" w:rsidTr="004869EC">
        <w:trPr>
          <w:tblHeader/>
        </w:trPr>
        <w:tc>
          <w:tcPr>
            <w:tcW w:w="3799" w:type="dxa"/>
            <w:vMerge w:val="restart"/>
            <w:shd w:val="clear" w:color="auto" w:fill="EBEBEB"/>
          </w:tcPr>
          <w:p w14:paraId="0B7BB0EF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EBEBEB"/>
          </w:tcPr>
          <w:p w14:paraId="233F6A1D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EBEBEB"/>
            <w:vAlign w:val="center"/>
          </w:tcPr>
          <w:p w14:paraId="52D6913B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 в организациях</w:t>
            </w:r>
          </w:p>
        </w:tc>
      </w:tr>
      <w:tr w:rsidR="00F461C0" w:rsidRPr="00F461C0" w14:paraId="737ECC58" w14:textId="77777777" w:rsidTr="004869EC">
        <w:trPr>
          <w:tblHeader/>
        </w:trPr>
        <w:tc>
          <w:tcPr>
            <w:tcW w:w="3799" w:type="dxa"/>
            <w:vMerge/>
            <w:shd w:val="clear" w:color="auto" w:fill="EBEBEB"/>
          </w:tcPr>
          <w:p w14:paraId="50330D87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BEBEB"/>
          </w:tcPr>
          <w:p w14:paraId="519AD260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BEBEB"/>
            <w:vAlign w:val="center"/>
          </w:tcPr>
          <w:p w14:paraId="3B85A104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торговли</w:t>
            </w:r>
          </w:p>
        </w:tc>
        <w:tc>
          <w:tcPr>
            <w:tcW w:w="2127" w:type="dxa"/>
            <w:vMerge w:val="restart"/>
            <w:shd w:val="clear" w:color="auto" w:fill="EBEBEB"/>
          </w:tcPr>
          <w:p w14:paraId="107EDEC3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производящих</w:t>
            </w:r>
            <w:proofErr w:type="gramEnd"/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этиловый спирт и алкогольную </w:t>
            </w:r>
          </w:p>
          <w:p w14:paraId="6E349D2D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продукцию</w:t>
            </w:r>
          </w:p>
        </w:tc>
      </w:tr>
      <w:tr w:rsidR="00F461C0" w:rsidRPr="00F461C0" w14:paraId="11D21920" w14:textId="77777777" w:rsidTr="004869EC">
        <w:trPr>
          <w:tblHeader/>
        </w:trPr>
        <w:tc>
          <w:tcPr>
            <w:tcW w:w="3799" w:type="dxa"/>
            <w:vMerge/>
            <w:shd w:val="clear" w:color="auto" w:fill="EBEBEB"/>
          </w:tcPr>
          <w:p w14:paraId="627235B1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BEBEB"/>
          </w:tcPr>
          <w:p w14:paraId="5282AC87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EBEB"/>
          </w:tcPr>
          <w:p w14:paraId="7A21A017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розничной</w:t>
            </w:r>
          </w:p>
        </w:tc>
        <w:tc>
          <w:tcPr>
            <w:tcW w:w="1559" w:type="dxa"/>
            <w:shd w:val="clear" w:color="auto" w:fill="EBEBEB"/>
          </w:tcPr>
          <w:p w14:paraId="77078584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оптовой</w:t>
            </w:r>
          </w:p>
        </w:tc>
        <w:tc>
          <w:tcPr>
            <w:tcW w:w="2127" w:type="dxa"/>
            <w:vMerge/>
            <w:shd w:val="clear" w:color="auto" w:fill="EBEBEB"/>
          </w:tcPr>
          <w:p w14:paraId="769A2032" w14:textId="77777777" w:rsidR="00F461C0" w:rsidRPr="00F461C0" w:rsidRDefault="00F461C0" w:rsidP="00F461C0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F461C0" w:rsidRPr="00F461C0" w14:paraId="71941784" w14:textId="77777777" w:rsidTr="004869EC">
        <w:tc>
          <w:tcPr>
            <w:tcW w:w="3799" w:type="dxa"/>
          </w:tcPr>
          <w:p w14:paraId="441A96F3" w14:textId="77777777" w:rsidR="00F461C0" w:rsidRPr="00F461C0" w:rsidRDefault="00F461C0" w:rsidP="00F461C0">
            <w:pPr>
              <w:spacing w:before="20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Выявлено правонарушений</w:t>
            </w:r>
          </w:p>
        </w:tc>
        <w:tc>
          <w:tcPr>
            <w:tcW w:w="1843" w:type="dxa"/>
          </w:tcPr>
          <w:p w14:paraId="4B1DB634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1219</w:t>
            </w:r>
          </w:p>
        </w:tc>
        <w:tc>
          <w:tcPr>
            <w:tcW w:w="1417" w:type="dxa"/>
          </w:tcPr>
          <w:p w14:paraId="4DE3BF22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1195</w:t>
            </w:r>
          </w:p>
        </w:tc>
        <w:tc>
          <w:tcPr>
            <w:tcW w:w="1559" w:type="dxa"/>
          </w:tcPr>
          <w:p w14:paraId="352857D0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14:paraId="67BDA5F2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-</w:t>
            </w:r>
          </w:p>
        </w:tc>
      </w:tr>
      <w:tr w:rsidR="00F461C0" w:rsidRPr="00F461C0" w14:paraId="2936A630" w14:textId="77777777" w:rsidTr="004869EC">
        <w:tc>
          <w:tcPr>
            <w:tcW w:w="3799" w:type="dxa"/>
            <w:vAlign w:val="bottom"/>
          </w:tcPr>
          <w:p w14:paraId="595724A7" w14:textId="77777777" w:rsidR="00F461C0" w:rsidRPr="00F461C0" w:rsidRDefault="00F461C0" w:rsidP="00F461C0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из них связанных </w:t>
            </w:r>
            <w:proofErr w:type="gramStart"/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с</w:t>
            </w:r>
            <w:proofErr w:type="gramEnd"/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:</w:t>
            </w:r>
          </w:p>
        </w:tc>
        <w:tc>
          <w:tcPr>
            <w:tcW w:w="1843" w:type="dxa"/>
            <w:vAlign w:val="bottom"/>
          </w:tcPr>
          <w:p w14:paraId="7F2604B0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08ED4F6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28CD97A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07FFDC0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F461C0" w:rsidRPr="00F461C0" w14:paraId="22E1D5D7" w14:textId="77777777" w:rsidTr="004869EC">
        <w:tc>
          <w:tcPr>
            <w:tcW w:w="3799" w:type="dxa"/>
            <w:vAlign w:val="bottom"/>
          </w:tcPr>
          <w:p w14:paraId="30924772" w14:textId="77777777" w:rsidR="00F461C0" w:rsidRPr="00F461C0" w:rsidRDefault="00F461C0" w:rsidP="00F461C0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отсутствием лицензий</w:t>
            </w:r>
          </w:p>
        </w:tc>
        <w:tc>
          <w:tcPr>
            <w:tcW w:w="1843" w:type="dxa"/>
            <w:vAlign w:val="bottom"/>
          </w:tcPr>
          <w:p w14:paraId="76CBA93E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bottom"/>
          </w:tcPr>
          <w:p w14:paraId="7E289EA3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bottom"/>
          </w:tcPr>
          <w:p w14:paraId="775AE1CD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14:paraId="749568C9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461C0" w:rsidRPr="00F461C0" w14:paraId="69F60BE2" w14:textId="77777777" w:rsidTr="004869EC">
        <w:tc>
          <w:tcPr>
            <w:tcW w:w="3799" w:type="dxa"/>
            <w:vAlign w:val="bottom"/>
          </w:tcPr>
          <w:p w14:paraId="4CD56575" w14:textId="77777777" w:rsidR="00F461C0" w:rsidRPr="00F461C0" w:rsidRDefault="00F461C0" w:rsidP="00F461C0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нарушением правил торговли алкогольной продукцией</w:t>
            </w:r>
          </w:p>
        </w:tc>
        <w:tc>
          <w:tcPr>
            <w:tcW w:w="1843" w:type="dxa"/>
            <w:vAlign w:val="bottom"/>
          </w:tcPr>
          <w:p w14:paraId="31A216DE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1178</w:t>
            </w:r>
          </w:p>
        </w:tc>
        <w:tc>
          <w:tcPr>
            <w:tcW w:w="1417" w:type="dxa"/>
            <w:vAlign w:val="bottom"/>
          </w:tcPr>
          <w:p w14:paraId="32540290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1154</w:t>
            </w:r>
          </w:p>
        </w:tc>
        <w:tc>
          <w:tcPr>
            <w:tcW w:w="1559" w:type="dxa"/>
            <w:vAlign w:val="bottom"/>
          </w:tcPr>
          <w:p w14:paraId="5BF325D4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14:paraId="19FF15DA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461C0" w:rsidRPr="00F461C0" w14:paraId="157062FC" w14:textId="77777777" w:rsidTr="004869EC">
        <w:tc>
          <w:tcPr>
            <w:tcW w:w="3799" w:type="dxa"/>
            <w:vAlign w:val="bottom"/>
          </w:tcPr>
          <w:p w14:paraId="1F32C614" w14:textId="77777777" w:rsidR="00F461C0" w:rsidRPr="00F461C0" w:rsidRDefault="00F461C0" w:rsidP="00F461C0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нарушением условий, предусмотренных специальным разрешением (лицензией)</w:t>
            </w:r>
          </w:p>
        </w:tc>
        <w:tc>
          <w:tcPr>
            <w:tcW w:w="1843" w:type="dxa"/>
            <w:vAlign w:val="bottom"/>
          </w:tcPr>
          <w:p w14:paraId="79E5B318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14:paraId="7C14AB02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3FF15F57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14:paraId="29E370F0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461C0" w:rsidRPr="00F461C0" w14:paraId="7DC753FD" w14:textId="77777777" w:rsidTr="004869EC">
        <w:tc>
          <w:tcPr>
            <w:tcW w:w="3799" w:type="dxa"/>
            <w:vAlign w:val="bottom"/>
          </w:tcPr>
          <w:p w14:paraId="13920F14" w14:textId="77777777" w:rsidR="00F461C0" w:rsidRPr="00F461C0" w:rsidRDefault="00F461C0" w:rsidP="00F461C0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выпуском и оборотом продукции немаркированной специальными или акцизными марками</w:t>
            </w:r>
          </w:p>
        </w:tc>
        <w:tc>
          <w:tcPr>
            <w:tcW w:w="1843" w:type="dxa"/>
            <w:vAlign w:val="bottom"/>
          </w:tcPr>
          <w:p w14:paraId="65592836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14:paraId="2868976E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14:paraId="4F861B72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14:paraId="66D7BF00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461C0" w:rsidRPr="00F461C0" w14:paraId="5C167056" w14:textId="77777777" w:rsidTr="004869EC">
        <w:tc>
          <w:tcPr>
            <w:tcW w:w="3799" w:type="dxa"/>
            <w:vAlign w:val="bottom"/>
          </w:tcPr>
          <w:p w14:paraId="62EE0DD0" w14:textId="77777777" w:rsidR="00F461C0" w:rsidRPr="00F461C0" w:rsidRDefault="00F461C0" w:rsidP="00F461C0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выпуском и оборотом продукции маркированной поддельными специальными или акцизными марками</w:t>
            </w:r>
          </w:p>
        </w:tc>
        <w:tc>
          <w:tcPr>
            <w:tcW w:w="1843" w:type="dxa"/>
            <w:vAlign w:val="bottom"/>
          </w:tcPr>
          <w:p w14:paraId="6194DCF8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bottom"/>
          </w:tcPr>
          <w:p w14:paraId="26EE1254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14:paraId="1641DA23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14:paraId="775A3E56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461C0" w:rsidRPr="00F461C0" w14:paraId="03C54580" w14:textId="77777777" w:rsidTr="004869EC">
        <w:tc>
          <w:tcPr>
            <w:tcW w:w="3799" w:type="dxa"/>
            <w:vAlign w:val="bottom"/>
          </w:tcPr>
          <w:p w14:paraId="63E08043" w14:textId="77777777" w:rsidR="00F461C0" w:rsidRPr="00F461C0" w:rsidRDefault="00F461C0" w:rsidP="00F461C0">
            <w:pPr>
              <w:spacing w:before="20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Составлено протоколов об админи</w:t>
            </w:r>
            <w:r w:rsidRPr="00F461C0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softHyphen/>
              <w:t>стративных правонарушениях, предусмотренных КоАП РФ</w:t>
            </w:r>
          </w:p>
        </w:tc>
        <w:tc>
          <w:tcPr>
            <w:tcW w:w="1843" w:type="dxa"/>
            <w:vAlign w:val="bottom"/>
          </w:tcPr>
          <w:p w14:paraId="36A56F32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1159</w:t>
            </w:r>
          </w:p>
        </w:tc>
        <w:tc>
          <w:tcPr>
            <w:tcW w:w="1417" w:type="dxa"/>
            <w:vAlign w:val="bottom"/>
          </w:tcPr>
          <w:p w14:paraId="03A79760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1159</w:t>
            </w:r>
          </w:p>
        </w:tc>
        <w:tc>
          <w:tcPr>
            <w:tcW w:w="1559" w:type="dxa"/>
            <w:vAlign w:val="bottom"/>
          </w:tcPr>
          <w:p w14:paraId="4F66F8EB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14:paraId="3C682E4E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461C0" w:rsidRPr="00F461C0" w14:paraId="2462E75A" w14:textId="77777777" w:rsidTr="004869EC">
        <w:tc>
          <w:tcPr>
            <w:tcW w:w="3799" w:type="dxa"/>
            <w:vAlign w:val="bottom"/>
          </w:tcPr>
          <w:p w14:paraId="4207E6D6" w14:textId="77777777" w:rsidR="00F461C0" w:rsidRPr="00F461C0" w:rsidRDefault="00F461C0" w:rsidP="00F461C0">
            <w:pPr>
              <w:spacing w:before="20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Возбуждено уголовных дел по выявленным правонарушениям</w:t>
            </w:r>
          </w:p>
        </w:tc>
        <w:tc>
          <w:tcPr>
            <w:tcW w:w="1843" w:type="dxa"/>
            <w:vAlign w:val="bottom"/>
          </w:tcPr>
          <w:p w14:paraId="442F8771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bottom"/>
          </w:tcPr>
          <w:p w14:paraId="6E6BE2DF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bottom"/>
          </w:tcPr>
          <w:p w14:paraId="3BEB89A3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bottom"/>
          </w:tcPr>
          <w:p w14:paraId="560BF92C" w14:textId="77777777" w:rsidR="00F461C0" w:rsidRPr="00F461C0" w:rsidRDefault="00F461C0" w:rsidP="00F461C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461C0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</w:tbl>
    <w:p w14:paraId="01521D6C" w14:textId="77777777" w:rsidR="00F461C0" w:rsidRPr="00F461C0" w:rsidRDefault="00F461C0" w:rsidP="00F461C0">
      <w:pPr>
        <w:ind w:firstLine="567"/>
        <w:jc w:val="both"/>
        <w:rPr>
          <w:rFonts w:ascii="Arial" w:eastAsia="Calibri" w:hAnsi="Arial" w:cs="Arial"/>
        </w:rPr>
      </w:pPr>
    </w:p>
    <w:p w14:paraId="463F74C7" w14:textId="77777777" w:rsidR="00F461C0" w:rsidRPr="00F461C0" w:rsidRDefault="00F461C0" w:rsidP="00F461C0">
      <w:pPr>
        <w:spacing w:after="240"/>
        <w:ind w:firstLine="567"/>
        <w:jc w:val="both"/>
        <w:rPr>
          <w:rFonts w:ascii="Arial" w:eastAsia="Calibri" w:hAnsi="Arial" w:cs="Arial"/>
        </w:rPr>
      </w:pPr>
      <w:r w:rsidRPr="00F461C0">
        <w:rPr>
          <w:rFonts w:ascii="Arial" w:eastAsia="Calibri" w:hAnsi="Arial" w:cs="Arial"/>
        </w:rPr>
        <w:t>В результате проверок организаций изъято из незаконного оборота 33940 декалитров этилового спирта и 31315 декалитров алкогольной продукции.</w:t>
      </w:r>
    </w:p>
    <w:p w14:paraId="68E126CE" w14:textId="77777777" w:rsidR="00F461C0" w:rsidRDefault="00F461C0" w:rsidP="00E35FA4">
      <w:pPr>
        <w:spacing w:before="160"/>
        <w:ind w:left="-284" w:firstLine="851"/>
        <w:jc w:val="both"/>
      </w:pPr>
      <w:bookmarkStart w:id="0" w:name="_GoBack"/>
      <w:bookmarkEnd w:id="0"/>
    </w:p>
    <w:sectPr w:rsidR="00F461C0" w:rsidSect="00762CD8">
      <w:headerReference w:type="first" r:id="rId13"/>
      <w:footerReference w:type="first" r:id="rId14"/>
      <w:pgSz w:w="11906" w:h="16838"/>
      <w:pgMar w:top="1134" w:right="567" w:bottom="1134" w:left="709" w:header="709" w:footer="125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5E95A" w14:textId="77777777" w:rsidR="00D122D8" w:rsidRDefault="00D122D8" w:rsidP="000A4F53">
      <w:pPr>
        <w:spacing w:after="0" w:line="240" w:lineRule="auto"/>
      </w:pPr>
      <w:r>
        <w:separator/>
      </w:r>
    </w:p>
  </w:endnote>
  <w:endnote w:type="continuationSeparator" w:id="0">
    <w:p w14:paraId="5CD10E21" w14:textId="77777777" w:rsidR="00D122D8" w:rsidRDefault="00D122D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7B0DF" w14:textId="60ADC2B4" w:rsidR="00762CD8" w:rsidRPr="00762CD8" w:rsidRDefault="00762CD8">
    <w:pPr>
      <w:pStyle w:val="a5"/>
      <w:jc w:val="center"/>
      <w:rPr>
        <w:rFonts w:ascii="Arial" w:hAnsi="Arial" w:cs="Arial"/>
        <w:sz w:val="24"/>
        <w:szCs w:val="24"/>
      </w:rPr>
    </w:pPr>
  </w:p>
  <w:p w14:paraId="618D3FF9" w14:textId="77777777" w:rsidR="00B867EB" w:rsidRPr="003642AB" w:rsidRDefault="00B867EB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5DA3" w14:textId="77777777" w:rsidR="00D122D8" w:rsidRDefault="00D122D8" w:rsidP="000A4F53">
      <w:pPr>
        <w:spacing w:after="0" w:line="240" w:lineRule="auto"/>
      </w:pPr>
      <w:r>
        <w:separator/>
      </w:r>
    </w:p>
  </w:footnote>
  <w:footnote w:type="continuationSeparator" w:id="0">
    <w:p w14:paraId="01F0DF25" w14:textId="77777777" w:rsidR="00D122D8" w:rsidRDefault="00D122D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B867EB" w:rsidRPr="00FE2126" w:rsidRDefault="00B867EB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568F5"/>
    <w:rsid w:val="00075C35"/>
    <w:rsid w:val="000A4F53"/>
    <w:rsid w:val="00152EC5"/>
    <w:rsid w:val="001A406C"/>
    <w:rsid w:val="001A4489"/>
    <w:rsid w:val="001E6CC9"/>
    <w:rsid w:val="001F11DC"/>
    <w:rsid w:val="001F355C"/>
    <w:rsid w:val="001F66AB"/>
    <w:rsid w:val="00216178"/>
    <w:rsid w:val="00232458"/>
    <w:rsid w:val="002370CF"/>
    <w:rsid w:val="00240DA0"/>
    <w:rsid w:val="002A31AC"/>
    <w:rsid w:val="002D799B"/>
    <w:rsid w:val="002E38E3"/>
    <w:rsid w:val="00306F2D"/>
    <w:rsid w:val="003246D6"/>
    <w:rsid w:val="003642AB"/>
    <w:rsid w:val="003B487C"/>
    <w:rsid w:val="003D505E"/>
    <w:rsid w:val="003E6A3E"/>
    <w:rsid w:val="00401FF7"/>
    <w:rsid w:val="004147E3"/>
    <w:rsid w:val="00442CD1"/>
    <w:rsid w:val="00457A64"/>
    <w:rsid w:val="004972F0"/>
    <w:rsid w:val="004F7772"/>
    <w:rsid w:val="0059435E"/>
    <w:rsid w:val="005F45B8"/>
    <w:rsid w:val="005F5FF3"/>
    <w:rsid w:val="00630FF5"/>
    <w:rsid w:val="006402B3"/>
    <w:rsid w:val="00640358"/>
    <w:rsid w:val="00651C3F"/>
    <w:rsid w:val="00670287"/>
    <w:rsid w:val="006D0D8F"/>
    <w:rsid w:val="006E2A65"/>
    <w:rsid w:val="006F18AD"/>
    <w:rsid w:val="007238E9"/>
    <w:rsid w:val="007267E0"/>
    <w:rsid w:val="00734E9E"/>
    <w:rsid w:val="00736CB9"/>
    <w:rsid w:val="00762CD8"/>
    <w:rsid w:val="007B53C2"/>
    <w:rsid w:val="007C5BAA"/>
    <w:rsid w:val="007F6A31"/>
    <w:rsid w:val="00826E1A"/>
    <w:rsid w:val="008835BE"/>
    <w:rsid w:val="00921D17"/>
    <w:rsid w:val="00950684"/>
    <w:rsid w:val="009B43E1"/>
    <w:rsid w:val="009D4F44"/>
    <w:rsid w:val="009F59BE"/>
    <w:rsid w:val="00A06F52"/>
    <w:rsid w:val="00A15C31"/>
    <w:rsid w:val="00A623A9"/>
    <w:rsid w:val="00AB1F6D"/>
    <w:rsid w:val="00AE7686"/>
    <w:rsid w:val="00B352F5"/>
    <w:rsid w:val="00B4544A"/>
    <w:rsid w:val="00B4550F"/>
    <w:rsid w:val="00B53573"/>
    <w:rsid w:val="00B60CE7"/>
    <w:rsid w:val="00B867EB"/>
    <w:rsid w:val="00B93973"/>
    <w:rsid w:val="00B94D84"/>
    <w:rsid w:val="00BC1235"/>
    <w:rsid w:val="00BD3503"/>
    <w:rsid w:val="00C425D0"/>
    <w:rsid w:val="00CA0225"/>
    <w:rsid w:val="00CA1919"/>
    <w:rsid w:val="00CB6D4D"/>
    <w:rsid w:val="00D04954"/>
    <w:rsid w:val="00D122D8"/>
    <w:rsid w:val="00D3100F"/>
    <w:rsid w:val="00D55929"/>
    <w:rsid w:val="00DC5C74"/>
    <w:rsid w:val="00DE2518"/>
    <w:rsid w:val="00E35FA4"/>
    <w:rsid w:val="00E970A8"/>
    <w:rsid w:val="00EC631C"/>
    <w:rsid w:val="00EF4800"/>
    <w:rsid w:val="00F07E5C"/>
    <w:rsid w:val="00F136B6"/>
    <w:rsid w:val="00F26006"/>
    <w:rsid w:val="00F35A65"/>
    <w:rsid w:val="00F37CFA"/>
    <w:rsid w:val="00F461C0"/>
    <w:rsid w:val="00F80768"/>
    <w:rsid w:val="00F83F07"/>
    <w:rsid w:val="00FA324D"/>
    <w:rsid w:val="00FC2939"/>
    <w:rsid w:val="00FE2126"/>
    <w:rsid w:val="00FE7260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F461C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F461C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33B6-44FD-4037-967C-6DCF482C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31</cp:revision>
  <cp:lastPrinted>2024-02-13T10:29:00Z</cp:lastPrinted>
  <dcterms:created xsi:type="dcterms:W3CDTF">2023-10-05T10:38:00Z</dcterms:created>
  <dcterms:modified xsi:type="dcterms:W3CDTF">2024-03-07T05:34:00Z</dcterms:modified>
</cp:coreProperties>
</file>