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5DABD9E7" w:rsidR="00D55929" w:rsidRPr="001E2693" w:rsidRDefault="00F37CFA" w:rsidP="002A31AC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5D0CE3C">
                <wp:simplePos x="0" y="0"/>
                <wp:positionH relativeFrom="column">
                  <wp:posOffset>-707390</wp:posOffset>
                </wp:positionH>
                <wp:positionV relativeFrom="paragraph">
                  <wp:posOffset>-92710</wp:posOffset>
                </wp:positionV>
                <wp:extent cx="7589852" cy="383922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852" cy="383922"/>
                          <a:chOff x="-96990" y="369661"/>
                          <a:chExt cx="7728599" cy="38434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8154" y="369661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037F0E" id="Группа 7" o:spid="_x0000_s1026" style="position:absolute;margin-left:-55.7pt;margin-top:-7.3pt;width:597.65pt;height:30.25pt;z-index:251659264;mso-width-relative:margin;mso-height-relative:margin" coordorigin="-969,3696" coordsize="77285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60881;top:3696;width:15435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41504F">
        <w:rPr>
          <w:rFonts w:ascii="Arial" w:eastAsia="Calibri" w:hAnsi="Arial" w:cs="Arial"/>
          <w:noProof/>
          <w:color w:val="363194"/>
          <w:sz w:val="28"/>
          <w:szCs w:val="28"/>
        </w:rPr>
        <w:t>ИНВЕСТИЦИИ</w:t>
      </w:r>
    </w:p>
    <w:p w14:paraId="186AB715" w14:textId="77777777" w:rsidR="006714FD" w:rsidRDefault="006714FD" w:rsidP="006714F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52A34700" w14:textId="5DEE3899" w:rsidR="002A31AC" w:rsidRPr="00671623" w:rsidRDefault="00FD30D2" w:rsidP="006714F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1</w:t>
      </w:r>
      <w:r w:rsidR="0041504F"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. </w:t>
      </w:r>
      <w:r w:rsidR="00B85ABA">
        <w:rPr>
          <w:rFonts w:ascii="Arial" w:eastAsia="Calibri" w:hAnsi="Arial" w:cs="Arial"/>
          <w:b/>
          <w:bCs/>
          <w:color w:val="363194"/>
          <w:sz w:val="26"/>
          <w:szCs w:val="26"/>
        </w:rPr>
        <w:t>Инвестиции в нефинансовые активы</w:t>
      </w:r>
    </w:p>
    <w:p w14:paraId="4CA2FB83" w14:textId="77777777" w:rsidR="00671623" w:rsidRPr="00671623" w:rsidRDefault="00671623" w:rsidP="00671623">
      <w:pPr>
        <w:widowControl w:val="0"/>
        <w:tabs>
          <w:tab w:val="left" w:pos="7371"/>
        </w:tabs>
        <w:spacing w:line="240" w:lineRule="auto"/>
        <w:ind w:firstLine="567"/>
        <w:outlineLvl w:val="0"/>
        <w:rPr>
          <w:rFonts w:ascii="Arial" w:hAnsi="Arial" w:cs="Arial"/>
          <w:b/>
          <w:bCs/>
          <w:color w:val="363194"/>
        </w:rPr>
      </w:pPr>
      <w:r w:rsidRPr="00671623">
        <w:rPr>
          <w:rFonts w:ascii="Arial" w:hAnsi="Arial" w:cs="Arial"/>
          <w:b/>
          <w:bCs/>
          <w:color w:val="363194"/>
        </w:rPr>
        <w:t>Финансовые результаты деятельности организаций</w:t>
      </w:r>
    </w:p>
    <w:p w14:paraId="743F114B" w14:textId="3D00A8BB" w:rsidR="00B85ABA" w:rsidRDefault="00B85ABA" w:rsidP="00B85ABA">
      <w:pPr>
        <w:spacing w:after="240"/>
        <w:ind w:firstLine="567"/>
        <w:jc w:val="both"/>
        <w:rPr>
          <w:rFonts w:ascii="Arial" w:hAnsi="Arial" w:cs="Arial"/>
        </w:rPr>
      </w:pPr>
      <w:r w:rsidRPr="00B85ABA">
        <w:rPr>
          <w:rFonts w:ascii="Arial" w:hAnsi="Arial" w:cs="Arial"/>
          <w:b/>
          <w:bCs/>
          <w:color w:val="363194"/>
        </w:rPr>
        <w:t>Инвестиции в нефинансовые активы.</w:t>
      </w:r>
      <w:r>
        <w:rPr>
          <w:rFonts w:ascii="Arial" w:hAnsi="Arial" w:cs="Arial"/>
        </w:rPr>
        <w:t xml:space="preserve"> </w:t>
      </w:r>
      <w:r w:rsidRPr="00B85ABA">
        <w:rPr>
          <w:rFonts w:ascii="Arial" w:hAnsi="Arial" w:cs="Arial"/>
        </w:rPr>
        <w:t>В 2023 год</w:t>
      </w:r>
      <w:r>
        <w:rPr>
          <w:rFonts w:ascii="Arial" w:hAnsi="Arial" w:cs="Arial"/>
        </w:rPr>
        <w:t>у</w:t>
      </w:r>
      <w:r w:rsidRPr="00B85ABA">
        <w:rPr>
          <w:rFonts w:ascii="Arial" w:hAnsi="Arial" w:cs="Arial"/>
        </w:rPr>
        <w:t xml:space="preserve"> инвест</w:t>
      </w:r>
      <w:r>
        <w:rPr>
          <w:rFonts w:ascii="Arial" w:hAnsi="Arial" w:cs="Arial"/>
        </w:rPr>
        <w:t>иции в нефинансовые активы (без </w:t>
      </w:r>
      <w:r w:rsidRPr="00B85ABA">
        <w:rPr>
          <w:rFonts w:ascii="Arial" w:hAnsi="Arial" w:cs="Arial"/>
        </w:rPr>
        <w:t xml:space="preserve">субъектов малого предпринимательства и объема инвестиций, не наблюдаемых прямыми статистическими методами) составили </w:t>
      </w:r>
      <w:r w:rsidR="00006A96">
        <w:rPr>
          <w:rFonts w:ascii="Arial" w:hAnsi="Arial" w:cs="Arial"/>
        </w:rPr>
        <w:t>357987,0</w:t>
      </w:r>
      <w:r w:rsidRPr="00B85ABA">
        <w:rPr>
          <w:rFonts w:ascii="Arial" w:hAnsi="Arial" w:cs="Arial"/>
        </w:rPr>
        <w:t xml:space="preserve"> </w:t>
      </w:r>
      <w:proofErr w:type="gramStart"/>
      <w:r w:rsidRPr="00B85ABA">
        <w:rPr>
          <w:rFonts w:ascii="Arial" w:hAnsi="Arial" w:cs="Arial"/>
        </w:rPr>
        <w:t>млн</w:t>
      </w:r>
      <w:proofErr w:type="gramEnd"/>
      <w:r w:rsidRPr="00B85ABA">
        <w:rPr>
          <w:rFonts w:ascii="Arial" w:hAnsi="Arial" w:cs="Arial"/>
        </w:rPr>
        <w:t xml:space="preserve">  рублей, из них </w:t>
      </w:r>
      <w:r w:rsidR="00006A96">
        <w:rPr>
          <w:rFonts w:ascii="Arial" w:hAnsi="Arial" w:cs="Arial"/>
        </w:rPr>
        <w:t>99,4</w:t>
      </w:r>
      <w:r w:rsidR="00A76CC3">
        <w:rPr>
          <w:rFonts w:ascii="Arial" w:hAnsi="Arial" w:cs="Arial"/>
        </w:rPr>
        <w:t>%</w:t>
      </w:r>
      <w:r w:rsidRPr="00B85ABA">
        <w:rPr>
          <w:rFonts w:ascii="Arial" w:hAnsi="Arial" w:cs="Arial"/>
        </w:rPr>
        <w:t xml:space="preserve"> приходилось на инвестиции в основной капитал.</w:t>
      </w:r>
    </w:p>
    <w:p w14:paraId="7A1340D8" w14:textId="01F2D179" w:rsidR="006714FD" w:rsidRDefault="00B85ABA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B85ABA">
        <w:rPr>
          <w:rFonts w:ascii="Arial" w:hAnsi="Arial" w:cs="Arial"/>
          <w:b/>
          <w:bCs/>
          <w:color w:val="363194"/>
        </w:rPr>
        <w:t>Структура инвестиций в нефинансовые активы организаций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B85ABA">
        <w:rPr>
          <w:rFonts w:ascii="Arial" w:hAnsi="Arial" w:cs="Arial"/>
          <w:b/>
          <w:bCs/>
          <w:color w:val="363194"/>
        </w:rPr>
        <w:t>(без субъектов малого предпринимательства и объема инвестиций,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B85ABA">
        <w:rPr>
          <w:rFonts w:ascii="Arial" w:hAnsi="Arial" w:cs="Arial"/>
          <w:b/>
          <w:bCs/>
          <w:color w:val="363194"/>
        </w:rPr>
        <w:t>не наблюдаемых прямыми статистическими методами)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9"/>
        <w:gridCol w:w="1843"/>
        <w:gridCol w:w="1843"/>
      </w:tblGrid>
      <w:tr w:rsidR="00B85ABA" w:rsidRPr="00F07E5C" w14:paraId="7617D621" w14:textId="1CADE566" w:rsidTr="00B85ABA">
        <w:trPr>
          <w:tblHeader/>
        </w:trPr>
        <w:tc>
          <w:tcPr>
            <w:tcW w:w="7059" w:type="dxa"/>
            <w:vMerge w:val="restart"/>
            <w:shd w:val="clear" w:color="auto" w:fill="EBEBEB"/>
          </w:tcPr>
          <w:p w14:paraId="56440530" w14:textId="77777777" w:rsidR="00B85ABA" w:rsidRPr="00F07E5C" w:rsidRDefault="00B85ABA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EBEBEB"/>
          </w:tcPr>
          <w:p w14:paraId="307E90E2" w14:textId="67F27058" w:rsidR="00B85ABA" w:rsidRPr="00F07E5C" w:rsidRDefault="00B85ABA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B85ABA" w:rsidRPr="00F07E5C" w14:paraId="6701980D" w14:textId="5D9288F9" w:rsidTr="00B85ABA">
        <w:trPr>
          <w:trHeight w:val="520"/>
          <w:tblHeader/>
        </w:trPr>
        <w:tc>
          <w:tcPr>
            <w:tcW w:w="7059" w:type="dxa"/>
            <w:vMerge/>
            <w:shd w:val="clear" w:color="auto" w:fill="EBEBEB"/>
          </w:tcPr>
          <w:p w14:paraId="0B7E967E" w14:textId="77777777" w:rsidR="00B85ABA" w:rsidRPr="00F07E5C" w:rsidRDefault="00B85ABA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</w:tcPr>
          <w:p w14:paraId="774961BF" w14:textId="77777777" w:rsidR="00B85ABA" w:rsidRPr="00671623" w:rsidRDefault="00B85ABA" w:rsidP="0067162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</w:p>
          <w:p w14:paraId="126025D6" w14:textId="5537CFC7" w:rsidR="00B85ABA" w:rsidRPr="00F07E5C" w:rsidRDefault="00B85ABA" w:rsidP="0067162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EBEBEB"/>
          </w:tcPr>
          <w:p w14:paraId="0D982FDA" w14:textId="3C5580F8" w:rsidR="00B85ABA" w:rsidRPr="00F07E5C" w:rsidRDefault="00B85ABA" w:rsidP="0041504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в % к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итогу</w:t>
            </w:r>
          </w:p>
        </w:tc>
      </w:tr>
      <w:tr w:rsidR="00B85ABA" w:rsidRPr="00F07E5C" w14:paraId="6C7EF158" w14:textId="0F5DE420" w:rsidTr="00B85ABA">
        <w:tc>
          <w:tcPr>
            <w:tcW w:w="7059" w:type="dxa"/>
            <w:vAlign w:val="bottom"/>
          </w:tcPr>
          <w:p w14:paraId="43330FCD" w14:textId="15285C91" w:rsidR="00B85ABA" w:rsidRPr="00EC631C" w:rsidRDefault="00B85ABA" w:rsidP="00714F82">
            <w:pPr>
              <w:spacing w:before="20" w:after="4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85ABA">
              <w:rPr>
                <w:rFonts w:ascii="Arial" w:hAnsi="Arial" w:cs="Arial"/>
                <w:b/>
                <w:color w:val="363194"/>
                <w:sz w:val="18"/>
                <w:szCs w:val="18"/>
              </w:rPr>
              <w:t>Инвестиции в нефинансовые активы</w:t>
            </w:r>
          </w:p>
        </w:tc>
        <w:tc>
          <w:tcPr>
            <w:tcW w:w="1843" w:type="dxa"/>
            <w:vAlign w:val="bottom"/>
          </w:tcPr>
          <w:p w14:paraId="18F20697" w14:textId="0C484ADB" w:rsidR="00B85ABA" w:rsidRPr="009650A7" w:rsidRDefault="002B4C58" w:rsidP="00714F82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357987,0</w:t>
            </w:r>
          </w:p>
        </w:tc>
        <w:tc>
          <w:tcPr>
            <w:tcW w:w="1843" w:type="dxa"/>
            <w:vAlign w:val="bottom"/>
          </w:tcPr>
          <w:p w14:paraId="17F37D8A" w14:textId="617CF4FA" w:rsidR="00B85ABA" w:rsidRPr="009650A7" w:rsidRDefault="002B4C58" w:rsidP="00714F82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100</w:t>
            </w:r>
          </w:p>
        </w:tc>
      </w:tr>
      <w:tr w:rsidR="00B85ABA" w:rsidRPr="00F07E5C" w14:paraId="78D46434" w14:textId="09CA41AB" w:rsidTr="00B85ABA">
        <w:tc>
          <w:tcPr>
            <w:tcW w:w="7059" w:type="dxa"/>
            <w:vAlign w:val="bottom"/>
          </w:tcPr>
          <w:p w14:paraId="5CFDB993" w14:textId="68E550CD" w:rsidR="00B85ABA" w:rsidRPr="00F07E5C" w:rsidRDefault="00B85ABA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C631C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0CC518F1" w14:textId="71218B2A" w:rsidR="00B85ABA" w:rsidRPr="006608AF" w:rsidRDefault="00B85AB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05A958B" w14:textId="75B402C1" w:rsidR="00B85ABA" w:rsidRPr="00F07E5C" w:rsidRDefault="00B85AB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B85ABA" w:rsidRPr="00F07E5C" w14:paraId="0DC15874" w14:textId="2B3717B8" w:rsidTr="00B85ABA">
        <w:tc>
          <w:tcPr>
            <w:tcW w:w="7059" w:type="dxa"/>
          </w:tcPr>
          <w:p w14:paraId="63AE2ED7" w14:textId="6F6907D2" w:rsidR="00B85ABA" w:rsidRPr="00F07E5C" w:rsidRDefault="00B85ABA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ABA">
              <w:rPr>
                <w:rFonts w:ascii="Arial" w:hAnsi="Arial" w:cs="Arial"/>
                <w:color w:val="282A2E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843" w:type="dxa"/>
            <w:vAlign w:val="bottom"/>
          </w:tcPr>
          <w:p w14:paraId="2C47E1F2" w14:textId="4C6C76C5" w:rsidR="00B85ABA" w:rsidRPr="006608AF" w:rsidRDefault="002B4C5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355876,9</w:t>
            </w:r>
          </w:p>
        </w:tc>
        <w:tc>
          <w:tcPr>
            <w:tcW w:w="1843" w:type="dxa"/>
            <w:vAlign w:val="bottom"/>
          </w:tcPr>
          <w:p w14:paraId="5CB3D3B5" w14:textId="11CF116F" w:rsidR="00B85ABA" w:rsidRPr="00F07E5C" w:rsidRDefault="002B4C5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B85ABA" w:rsidRPr="00F07E5C" w14:paraId="003D3E39" w14:textId="38DE7B7E" w:rsidTr="00B85ABA">
        <w:tc>
          <w:tcPr>
            <w:tcW w:w="7059" w:type="dxa"/>
          </w:tcPr>
          <w:p w14:paraId="4D6B0E5D" w14:textId="1BBAC72A" w:rsidR="00B85ABA" w:rsidRPr="00F07E5C" w:rsidRDefault="00B85ABA" w:rsidP="00B85ABA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инвестиции в непроизведенные </w:t>
            </w:r>
            <w:r w:rsidRPr="00B85ABA">
              <w:rPr>
                <w:rFonts w:ascii="Arial" w:hAnsi="Arial" w:cs="Arial"/>
                <w:color w:val="282A2E"/>
                <w:sz w:val="18"/>
                <w:szCs w:val="18"/>
              </w:rPr>
              <w:t>нефинансовые активы</w:t>
            </w:r>
          </w:p>
        </w:tc>
        <w:tc>
          <w:tcPr>
            <w:tcW w:w="1843" w:type="dxa"/>
            <w:vAlign w:val="bottom"/>
          </w:tcPr>
          <w:p w14:paraId="1F12F6C8" w14:textId="78153AC8" w:rsidR="00B85ABA" w:rsidRPr="006608AF" w:rsidRDefault="002B4C5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2110,1</w:t>
            </w:r>
          </w:p>
        </w:tc>
        <w:tc>
          <w:tcPr>
            <w:tcW w:w="1843" w:type="dxa"/>
            <w:vAlign w:val="bottom"/>
          </w:tcPr>
          <w:p w14:paraId="359206D6" w14:textId="4FDC9768" w:rsidR="00B85ABA" w:rsidRPr="00F07E5C" w:rsidRDefault="002B4C5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0,6</w:t>
            </w:r>
          </w:p>
        </w:tc>
      </w:tr>
    </w:tbl>
    <w:p w14:paraId="075B4A52" w14:textId="77777777" w:rsidR="00B85ABA" w:rsidRDefault="00B85ABA" w:rsidP="00B85A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6C87D" w14:textId="77777777" w:rsidR="008C2DC8" w:rsidRDefault="008C2DC8" w:rsidP="00B85A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DA978" w14:textId="41FDC482" w:rsidR="00B85ABA" w:rsidRDefault="00B85ABA" w:rsidP="00B85AB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B85ABA">
        <w:rPr>
          <w:rFonts w:ascii="Arial" w:hAnsi="Arial" w:cs="Arial"/>
          <w:b/>
          <w:bCs/>
          <w:color w:val="363194"/>
        </w:rPr>
        <w:t>Инвестиции в основной капитал.</w:t>
      </w:r>
      <w:r w:rsidRPr="00B8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ABA">
        <w:rPr>
          <w:rFonts w:ascii="Arial" w:hAnsi="Arial" w:cs="Arial"/>
        </w:rPr>
        <w:t>В 2023 год</w:t>
      </w:r>
      <w:r>
        <w:rPr>
          <w:rFonts w:ascii="Arial" w:hAnsi="Arial" w:cs="Arial"/>
        </w:rPr>
        <w:t>у</w:t>
      </w:r>
      <w:r w:rsidRPr="00B85ABA">
        <w:rPr>
          <w:rFonts w:ascii="Arial" w:hAnsi="Arial" w:cs="Arial"/>
        </w:rPr>
        <w:t xml:space="preserve"> использовано </w:t>
      </w:r>
      <w:r w:rsidR="002B4C58">
        <w:rPr>
          <w:rFonts w:ascii="Arial" w:hAnsi="Arial" w:cs="Arial"/>
        </w:rPr>
        <w:t>516568,1</w:t>
      </w:r>
      <w:r w:rsidRPr="00B85ABA">
        <w:rPr>
          <w:rFonts w:ascii="Arial" w:hAnsi="Arial" w:cs="Arial"/>
        </w:rPr>
        <w:t xml:space="preserve"> </w:t>
      </w:r>
      <w:proofErr w:type="gramStart"/>
      <w:r w:rsidRPr="00B85ABA">
        <w:rPr>
          <w:rFonts w:ascii="Arial" w:hAnsi="Arial" w:cs="Arial"/>
        </w:rPr>
        <w:t>млн</w:t>
      </w:r>
      <w:proofErr w:type="gramEnd"/>
      <w:r w:rsidRPr="00B85ABA">
        <w:rPr>
          <w:rFonts w:ascii="Arial" w:hAnsi="Arial" w:cs="Arial"/>
        </w:rPr>
        <w:t xml:space="preserve"> рублей инвестиций в основной капитал, или </w:t>
      </w:r>
      <w:r w:rsidR="002B4C58">
        <w:rPr>
          <w:rFonts w:ascii="Arial" w:hAnsi="Arial" w:cs="Arial"/>
        </w:rPr>
        <w:t>104,9%</w:t>
      </w:r>
      <w:r w:rsidRPr="00B85ABA">
        <w:rPr>
          <w:rFonts w:ascii="Arial" w:hAnsi="Arial" w:cs="Arial"/>
        </w:rPr>
        <w:t xml:space="preserve"> (в сопоставимых ценах) </w:t>
      </w:r>
      <w:r w:rsidR="002B4C58">
        <w:rPr>
          <w:rFonts w:ascii="Arial" w:hAnsi="Arial" w:cs="Arial"/>
        </w:rPr>
        <w:t>к</w:t>
      </w:r>
      <w:r w:rsidRPr="00B85ABA">
        <w:rPr>
          <w:rFonts w:ascii="Arial" w:hAnsi="Arial" w:cs="Arial"/>
        </w:rPr>
        <w:t xml:space="preserve">  уровн</w:t>
      </w:r>
      <w:r w:rsidR="002B4C58">
        <w:rPr>
          <w:rFonts w:ascii="Arial" w:hAnsi="Arial" w:cs="Arial"/>
        </w:rPr>
        <w:t>ю</w:t>
      </w:r>
      <w:r w:rsidRPr="00B85ABA">
        <w:rPr>
          <w:rFonts w:ascii="Arial" w:hAnsi="Arial" w:cs="Arial"/>
        </w:rPr>
        <w:t xml:space="preserve"> соответствующего периода предыдущего года.</w:t>
      </w:r>
    </w:p>
    <w:p w14:paraId="7DF333C2" w14:textId="77777777" w:rsidR="00B85ABA" w:rsidRPr="00B85ABA" w:rsidRDefault="00B85ABA" w:rsidP="00B85AB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4CEE2166" w14:textId="623C5B2F" w:rsidR="00B85ABA" w:rsidRDefault="00B85ABA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B85ABA">
        <w:rPr>
          <w:rFonts w:ascii="Arial" w:hAnsi="Arial" w:cs="Arial"/>
          <w:b/>
          <w:bCs/>
          <w:color w:val="363194"/>
        </w:rPr>
        <w:t>Динамика</w:t>
      </w:r>
      <w:r>
        <w:rPr>
          <w:rFonts w:ascii="Arial" w:hAnsi="Arial" w:cs="Arial"/>
          <w:b/>
          <w:bCs/>
          <w:color w:val="363194"/>
        </w:rPr>
        <w:t xml:space="preserve"> инвестиций в основной капитал*</w:t>
      </w:r>
    </w:p>
    <w:tbl>
      <w:tblPr>
        <w:tblStyle w:val="1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2693"/>
        <w:gridCol w:w="2694"/>
      </w:tblGrid>
      <w:tr w:rsidR="008C2DC8" w:rsidRPr="00B85ABA" w14:paraId="22B8FA6B" w14:textId="77777777" w:rsidTr="008C2DC8">
        <w:trPr>
          <w:tblHeader/>
        </w:trPr>
        <w:tc>
          <w:tcPr>
            <w:tcW w:w="5358" w:type="dxa"/>
            <w:shd w:val="clear" w:color="auto" w:fill="EBEBEB"/>
          </w:tcPr>
          <w:p w14:paraId="75554A59" w14:textId="77777777" w:rsidR="008C2DC8" w:rsidRPr="00B85ABA" w:rsidRDefault="008C2DC8" w:rsidP="00B85ABA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BEBEB"/>
          </w:tcPr>
          <w:p w14:paraId="64123F47" w14:textId="2A02860C" w:rsidR="008C2DC8" w:rsidRPr="00B85ABA" w:rsidRDefault="008C2DC8" w:rsidP="00B85ABA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М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лн</w:t>
            </w:r>
            <w:proofErr w:type="gramEnd"/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2694" w:type="dxa"/>
            <w:shd w:val="clear" w:color="auto" w:fill="EBEBEB"/>
          </w:tcPr>
          <w:p w14:paraId="2B1265E1" w14:textId="6510F364" w:rsidR="008C2DC8" w:rsidRPr="00B85ABA" w:rsidRDefault="008C2DC8" w:rsidP="008C2DC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соответствующему 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периоду предыдущего года**</w:t>
            </w:r>
          </w:p>
        </w:tc>
      </w:tr>
      <w:tr w:rsidR="008C2DC8" w:rsidRPr="00B85ABA" w14:paraId="147424A9" w14:textId="77777777" w:rsidTr="00A94065">
        <w:tc>
          <w:tcPr>
            <w:tcW w:w="10745" w:type="dxa"/>
            <w:gridSpan w:val="3"/>
            <w:vAlign w:val="bottom"/>
          </w:tcPr>
          <w:p w14:paraId="16951D45" w14:textId="367CD063" w:rsidR="008C2DC8" w:rsidRPr="00B85ABA" w:rsidRDefault="008C2DC8" w:rsidP="00B85ABA">
            <w:pPr>
              <w:spacing w:before="20"/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  <w:t>2022</w:t>
            </w:r>
          </w:p>
        </w:tc>
      </w:tr>
      <w:tr w:rsidR="008C2DC8" w:rsidRPr="00B85ABA" w14:paraId="1B1C5D37" w14:textId="77777777" w:rsidTr="008C2DC8">
        <w:tc>
          <w:tcPr>
            <w:tcW w:w="5358" w:type="dxa"/>
          </w:tcPr>
          <w:p w14:paraId="46AF1853" w14:textId="0D37BE84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нварь-март</w:t>
            </w:r>
          </w:p>
        </w:tc>
        <w:tc>
          <w:tcPr>
            <w:tcW w:w="2693" w:type="dxa"/>
            <w:vAlign w:val="bottom"/>
          </w:tcPr>
          <w:p w14:paraId="4644F315" w14:textId="3F1E249C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68327,3</w:t>
            </w:r>
          </w:p>
        </w:tc>
        <w:tc>
          <w:tcPr>
            <w:tcW w:w="2694" w:type="dxa"/>
            <w:vAlign w:val="bottom"/>
          </w:tcPr>
          <w:p w14:paraId="5E2E38AE" w14:textId="2D0B7C87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97,0</w:t>
            </w:r>
          </w:p>
        </w:tc>
      </w:tr>
      <w:tr w:rsidR="008C2DC8" w:rsidRPr="00B85ABA" w14:paraId="5C36B366" w14:textId="77777777" w:rsidTr="008C2DC8">
        <w:tc>
          <w:tcPr>
            <w:tcW w:w="5358" w:type="dxa"/>
          </w:tcPr>
          <w:p w14:paraId="2A30B6A3" w14:textId="1252E958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нварь-июнь</w:t>
            </w:r>
          </w:p>
        </w:tc>
        <w:tc>
          <w:tcPr>
            <w:tcW w:w="2693" w:type="dxa"/>
            <w:vAlign w:val="bottom"/>
          </w:tcPr>
          <w:p w14:paraId="29DB52C6" w14:textId="026F3C3C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165082,5</w:t>
            </w:r>
          </w:p>
        </w:tc>
        <w:tc>
          <w:tcPr>
            <w:tcW w:w="2694" w:type="dxa"/>
            <w:vAlign w:val="bottom"/>
          </w:tcPr>
          <w:p w14:paraId="5E033B50" w14:textId="2CB518F1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103,9</w:t>
            </w:r>
          </w:p>
        </w:tc>
      </w:tr>
      <w:tr w:rsidR="008C2DC8" w:rsidRPr="00B85ABA" w14:paraId="799EFB6D" w14:textId="77777777" w:rsidTr="008C2DC8">
        <w:tc>
          <w:tcPr>
            <w:tcW w:w="5358" w:type="dxa"/>
          </w:tcPr>
          <w:p w14:paraId="398D2B18" w14:textId="3AD6D4C7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нварь-сентябрь</w:t>
            </w:r>
          </w:p>
        </w:tc>
        <w:tc>
          <w:tcPr>
            <w:tcW w:w="2693" w:type="dxa"/>
            <w:vAlign w:val="bottom"/>
          </w:tcPr>
          <w:p w14:paraId="77BB05CA" w14:textId="006668D2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290682,1</w:t>
            </w:r>
          </w:p>
        </w:tc>
        <w:tc>
          <w:tcPr>
            <w:tcW w:w="2694" w:type="dxa"/>
            <w:vAlign w:val="bottom"/>
          </w:tcPr>
          <w:p w14:paraId="5CDA20EC" w14:textId="3A8AA8FC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105,4</w:t>
            </w:r>
          </w:p>
        </w:tc>
      </w:tr>
      <w:tr w:rsidR="008C2DC8" w:rsidRPr="00B85ABA" w14:paraId="0AA65947" w14:textId="77777777" w:rsidTr="008C2DC8">
        <w:tc>
          <w:tcPr>
            <w:tcW w:w="5358" w:type="dxa"/>
          </w:tcPr>
          <w:p w14:paraId="63208267" w14:textId="46A72CE8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нварь-декабрь</w:t>
            </w:r>
          </w:p>
        </w:tc>
        <w:tc>
          <w:tcPr>
            <w:tcW w:w="2693" w:type="dxa"/>
            <w:vAlign w:val="bottom"/>
          </w:tcPr>
          <w:p w14:paraId="7137825B" w14:textId="73CFFB68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453920,3</w:t>
            </w:r>
          </w:p>
        </w:tc>
        <w:tc>
          <w:tcPr>
            <w:tcW w:w="2694" w:type="dxa"/>
            <w:vAlign w:val="bottom"/>
          </w:tcPr>
          <w:p w14:paraId="7990CE32" w14:textId="74819C0E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8C2DC8" w:rsidRPr="00B85ABA" w14:paraId="3DBE5A8C" w14:textId="77777777" w:rsidTr="00A94065">
        <w:tc>
          <w:tcPr>
            <w:tcW w:w="10745" w:type="dxa"/>
            <w:gridSpan w:val="3"/>
            <w:vAlign w:val="bottom"/>
          </w:tcPr>
          <w:p w14:paraId="5222BE9C" w14:textId="332C09A6" w:rsidR="008C2DC8" w:rsidRPr="00B85ABA" w:rsidRDefault="008C2DC8" w:rsidP="00B85ABA">
            <w:pPr>
              <w:spacing w:before="20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8C2DC8" w:rsidRPr="00B85ABA" w14:paraId="1072703C" w14:textId="77777777" w:rsidTr="008C2DC8">
        <w:tc>
          <w:tcPr>
            <w:tcW w:w="5358" w:type="dxa"/>
          </w:tcPr>
          <w:p w14:paraId="4AA48354" w14:textId="29D3F355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нварь-март</w:t>
            </w:r>
          </w:p>
        </w:tc>
        <w:tc>
          <w:tcPr>
            <w:tcW w:w="2693" w:type="dxa"/>
            <w:vAlign w:val="bottom"/>
          </w:tcPr>
          <w:p w14:paraId="244EF885" w14:textId="2B4CB8C7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70658,4</w:t>
            </w:r>
          </w:p>
        </w:tc>
        <w:tc>
          <w:tcPr>
            <w:tcW w:w="2694" w:type="dxa"/>
            <w:vAlign w:val="bottom"/>
          </w:tcPr>
          <w:p w14:paraId="04A0D957" w14:textId="17EF1F8C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90,9</w:t>
            </w:r>
          </w:p>
        </w:tc>
      </w:tr>
      <w:tr w:rsidR="008C2DC8" w:rsidRPr="00B85ABA" w14:paraId="23E4D22A" w14:textId="77777777" w:rsidTr="008C2DC8">
        <w:tc>
          <w:tcPr>
            <w:tcW w:w="5358" w:type="dxa"/>
          </w:tcPr>
          <w:p w14:paraId="64E5E40B" w14:textId="432AC810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нварь-июнь</w:t>
            </w:r>
          </w:p>
        </w:tc>
        <w:tc>
          <w:tcPr>
            <w:tcW w:w="2693" w:type="dxa"/>
            <w:vAlign w:val="bottom"/>
          </w:tcPr>
          <w:p w14:paraId="626A71CE" w14:textId="39596F27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168514,7</w:t>
            </w:r>
          </w:p>
        </w:tc>
        <w:tc>
          <w:tcPr>
            <w:tcW w:w="2694" w:type="dxa"/>
            <w:vAlign w:val="bottom"/>
          </w:tcPr>
          <w:p w14:paraId="289CD6AF" w14:textId="4B99EA11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93,0</w:t>
            </w:r>
          </w:p>
        </w:tc>
      </w:tr>
      <w:tr w:rsidR="008C2DC8" w:rsidRPr="00B85ABA" w14:paraId="07AB0E86" w14:textId="77777777" w:rsidTr="008C2DC8">
        <w:tc>
          <w:tcPr>
            <w:tcW w:w="5358" w:type="dxa"/>
          </w:tcPr>
          <w:p w14:paraId="12ED55EE" w14:textId="5B49F2E4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нварь-сентябрь</w:t>
            </w:r>
          </w:p>
        </w:tc>
        <w:tc>
          <w:tcPr>
            <w:tcW w:w="2693" w:type="dxa"/>
            <w:vAlign w:val="bottom"/>
          </w:tcPr>
          <w:p w14:paraId="36064934" w14:textId="370A023C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291408,4</w:t>
            </w:r>
          </w:p>
        </w:tc>
        <w:tc>
          <w:tcPr>
            <w:tcW w:w="2694" w:type="dxa"/>
            <w:vAlign w:val="bottom"/>
          </w:tcPr>
          <w:p w14:paraId="2A3328A5" w14:textId="6AB56E75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92,2</w:t>
            </w:r>
          </w:p>
        </w:tc>
      </w:tr>
      <w:tr w:rsidR="008C2DC8" w:rsidRPr="00B85ABA" w14:paraId="42FE8CAB" w14:textId="77777777" w:rsidTr="008C2DC8">
        <w:tc>
          <w:tcPr>
            <w:tcW w:w="5358" w:type="dxa"/>
          </w:tcPr>
          <w:p w14:paraId="4858D038" w14:textId="3EF7EFF1" w:rsidR="008C2DC8" w:rsidRPr="00B85ABA" w:rsidRDefault="008C2DC8" w:rsidP="00B85AB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8C2DC8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нварь-декабрь</w:t>
            </w:r>
          </w:p>
        </w:tc>
        <w:tc>
          <w:tcPr>
            <w:tcW w:w="2693" w:type="dxa"/>
            <w:vAlign w:val="bottom"/>
          </w:tcPr>
          <w:p w14:paraId="1238CE43" w14:textId="48B5A77D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516568,1</w:t>
            </w:r>
          </w:p>
        </w:tc>
        <w:tc>
          <w:tcPr>
            <w:tcW w:w="2694" w:type="dxa"/>
            <w:vAlign w:val="bottom"/>
          </w:tcPr>
          <w:p w14:paraId="284D929E" w14:textId="4D5B6801" w:rsidR="008C2DC8" w:rsidRPr="00B85ABA" w:rsidRDefault="002B4C58" w:rsidP="00B85AB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104,9</w:t>
            </w:r>
          </w:p>
        </w:tc>
      </w:tr>
      <w:tr w:rsidR="008C2DC8" w:rsidRPr="00B85ABA" w14:paraId="1FAED8C7" w14:textId="77777777" w:rsidTr="00A94065">
        <w:tc>
          <w:tcPr>
            <w:tcW w:w="10745" w:type="dxa"/>
            <w:gridSpan w:val="3"/>
          </w:tcPr>
          <w:p w14:paraId="6A65C8BE" w14:textId="77777777" w:rsidR="008C2DC8" w:rsidRDefault="008C2DC8" w:rsidP="00B85ABA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B85ABA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* 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По полному кругу хозяйствующих субъектов, включая </w:t>
            </w:r>
            <w:proofErr w:type="spellStart"/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>досчеты</w:t>
            </w:r>
            <w:proofErr w:type="spellEnd"/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на инвестиции, не наблюдаемые прямыми статистическими методами.</w:t>
            </w:r>
          </w:p>
          <w:p w14:paraId="6C4B29BC" w14:textId="17E26AD2" w:rsidR="008C2DC8" w:rsidRPr="00B85ABA" w:rsidRDefault="008C2DC8" w:rsidP="00B85ABA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>**</w:t>
            </w:r>
            <w:r>
              <w:t xml:space="preserve"> 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>В сопоставимых ценах.</w:t>
            </w:r>
          </w:p>
        </w:tc>
      </w:tr>
    </w:tbl>
    <w:p w14:paraId="7E915E9C" w14:textId="77777777" w:rsidR="00B85ABA" w:rsidRDefault="00B85ABA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2764D23" w14:textId="77777777" w:rsidR="008C2DC8" w:rsidRDefault="008C2DC8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F79F682" w14:textId="77777777" w:rsidR="008C2DC8" w:rsidRDefault="008C2DC8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54F294F2" w14:textId="77777777" w:rsidR="008C2DC8" w:rsidRDefault="008C2DC8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7948EFD6" w14:textId="77777777" w:rsidR="008C2DC8" w:rsidRDefault="008C2DC8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362E60DB" w14:textId="68B7788C" w:rsidR="008C2DC8" w:rsidRPr="008C2DC8" w:rsidRDefault="008C2DC8" w:rsidP="008C2DC8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8C2DC8">
        <w:rPr>
          <w:rFonts w:ascii="Arial" w:hAnsi="Arial" w:cs="Arial"/>
          <w:b/>
          <w:bCs/>
          <w:color w:val="363194"/>
        </w:rPr>
        <w:lastRenderedPageBreak/>
        <w:t>Видовая структура инвестиций в основной капитал</w:t>
      </w:r>
      <w:r w:rsidR="00240E72">
        <w:rPr>
          <w:rFonts w:ascii="Arial" w:hAnsi="Arial" w:cs="Arial"/>
          <w:b/>
          <w:bCs/>
          <w:color w:val="363194"/>
        </w:rPr>
        <w:t xml:space="preserve"> </w:t>
      </w:r>
      <w:r w:rsidRPr="008C2DC8">
        <w:rPr>
          <w:rFonts w:ascii="Arial" w:hAnsi="Arial" w:cs="Arial"/>
          <w:b/>
          <w:bCs/>
          <w:color w:val="363194"/>
        </w:rPr>
        <w:t>(без субъектов малого предпринимательства и объема инвестиций,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8C2DC8">
        <w:rPr>
          <w:rFonts w:ascii="Arial" w:hAnsi="Arial" w:cs="Arial"/>
          <w:b/>
          <w:bCs/>
          <w:color w:val="363194"/>
        </w:rPr>
        <w:t>не наблюдаемых прямыми статистическими методами)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9"/>
        <w:gridCol w:w="1843"/>
        <w:gridCol w:w="1843"/>
      </w:tblGrid>
      <w:tr w:rsidR="008C2DC8" w:rsidRPr="00F07E5C" w14:paraId="5E92EBF1" w14:textId="77777777" w:rsidTr="00A94065">
        <w:trPr>
          <w:tblHeader/>
        </w:trPr>
        <w:tc>
          <w:tcPr>
            <w:tcW w:w="7059" w:type="dxa"/>
            <w:vMerge w:val="restart"/>
            <w:shd w:val="clear" w:color="auto" w:fill="EBEBEB"/>
          </w:tcPr>
          <w:p w14:paraId="539000E3" w14:textId="77777777" w:rsidR="008C2DC8" w:rsidRPr="00F07E5C" w:rsidRDefault="008C2DC8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EBEBEB"/>
          </w:tcPr>
          <w:p w14:paraId="567EEE90" w14:textId="77777777" w:rsidR="008C2DC8" w:rsidRPr="00F07E5C" w:rsidRDefault="008C2DC8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8C2DC8" w:rsidRPr="00F07E5C" w14:paraId="2DF2FF62" w14:textId="77777777" w:rsidTr="00A94065">
        <w:trPr>
          <w:trHeight w:val="520"/>
          <w:tblHeader/>
        </w:trPr>
        <w:tc>
          <w:tcPr>
            <w:tcW w:w="7059" w:type="dxa"/>
            <w:vMerge/>
            <w:shd w:val="clear" w:color="auto" w:fill="EBEBEB"/>
          </w:tcPr>
          <w:p w14:paraId="45727064" w14:textId="77777777" w:rsidR="008C2DC8" w:rsidRPr="00F07E5C" w:rsidRDefault="008C2DC8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</w:tcPr>
          <w:p w14:paraId="524E7F20" w14:textId="77777777" w:rsidR="008C2DC8" w:rsidRPr="00671623" w:rsidRDefault="008C2DC8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</w:p>
          <w:p w14:paraId="286FBD74" w14:textId="77777777" w:rsidR="008C2DC8" w:rsidRPr="00F07E5C" w:rsidRDefault="008C2DC8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EBEBEB"/>
          </w:tcPr>
          <w:p w14:paraId="61C3C1E9" w14:textId="77777777" w:rsidR="008C2DC8" w:rsidRPr="00F07E5C" w:rsidRDefault="008C2DC8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итогу</w:t>
            </w:r>
          </w:p>
        </w:tc>
      </w:tr>
      <w:tr w:rsidR="008C2DC8" w:rsidRPr="00F07E5C" w14:paraId="3E86F529" w14:textId="77777777" w:rsidTr="00A94065">
        <w:tc>
          <w:tcPr>
            <w:tcW w:w="7059" w:type="dxa"/>
            <w:vAlign w:val="bottom"/>
          </w:tcPr>
          <w:p w14:paraId="5E3C101E" w14:textId="51A8A150" w:rsidR="008C2DC8" w:rsidRPr="00EC631C" w:rsidRDefault="008C2DC8" w:rsidP="00A94065">
            <w:pPr>
              <w:spacing w:before="20" w:after="4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2DC8">
              <w:rPr>
                <w:rFonts w:ascii="Arial" w:hAnsi="Arial" w:cs="Arial"/>
                <w:b/>
                <w:color w:val="363194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843" w:type="dxa"/>
            <w:vAlign w:val="bottom"/>
          </w:tcPr>
          <w:p w14:paraId="41432D9C" w14:textId="0B77AE4B" w:rsidR="008C2DC8" w:rsidRPr="009650A7" w:rsidRDefault="000F3286" w:rsidP="00A94065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355876,9</w:t>
            </w:r>
          </w:p>
        </w:tc>
        <w:tc>
          <w:tcPr>
            <w:tcW w:w="1843" w:type="dxa"/>
            <w:vAlign w:val="bottom"/>
          </w:tcPr>
          <w:p w14:paraId="493983ED" w14:textId="762C9DBA" w:rsidR="008C2DC8" w:rsidRPr="009650A7" w:rsidRDefault="00487B9C" w:rsidP="00A94065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100</w:t>
            </w:r>
          </w:p>
        </w:tc>
      </w:tr>
      <w:tr w:rsidR="008C2DC8" w:rsidRPr="00F07E5C" w14:paraId="22F15CBF" w14:textId="77777777" w:rsidTr="00A94065">
        <w:tc>
          <w:tcPr>
            <w:tcW w:w="7059" w:type="dxa"/>
            <w:vAlign w:val="bottom"/>
          </w:tcPr>
          <w:p w14:paraId="5A780C78" w14:textId="77777777" w:rsidR="008C2DC8" w:rsidRPr="00F07E5C" w:rsidRDefault="008C2DC8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C631C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4A834AFC" w14:textId="77777777" w:rsidR="008C2DC8" w:rsidRPr="006608AF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9E074E6" w14:textId="77777777" w:rsidR="008C2DC8" w:rsidRPr="00F07E5C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C2DC8" w:rsidRPr="00F07E5C" w14:paraId="201C00C2" w14:textId="77777777" w:rsidTr="00A94065">
        <w:tc>
          <w:tcPr>
            <w:tcW w:w="7059" w:type="dxa"/>
          </w:tcPr>
          <w:p w14:paraId="207FBFEA" w14:textId="24580222" w:rsidR="008C2DC8" w:rsidRPr="00F07E5C" w:rsidRDefault="008C2DC8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жилые здания и помещения</w:t>
            </w:r>
          </w:p>
        </w:tc>
        <w:tc>
          <w:tcPr>
            <w:tcW w:w="1843" w:type="dxa"/>
            <w:vAlign w:val="bottom"/>
          </w:tcPr>
          <w:p w14:paraId="5FF23425" w14:textId="096630C4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7161,9</w:t>
            </w:r>
          </w:p>
        </w:tc>
        <w:tc>
          <w:tcPr>
            <w:tcW w:w="1843" w:type="dxa"/>
            <w:vAlign w:val="bottom"/>
          </w:tcPr>
          <w:p w14:paraId="69C75BDC" w14:textId="28ABE0D5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2,0</w:t>
            </w:r>
          </w:p>
        </w:tc>
      </w:tr>
      <w:tr w:rsidR="008C2DC8" w:rsidRPr="00F07E5C" w14:paraId="5EAC7D75" w14:textId="77777777" w:rsidTr="00A94065">
        <w:tc>
          <w:tcPr>
            <w:tcW w:w="7059" w:type="dxa"/>
          </w:tcPr>
          <w:p w14:paraId="6D55D349" w14:textId="530784A1" w:rsidR="008C2DC8" w:rsidRPr="00F07E5C" w:rsidRDefault="008C2DC8" w:rsidP="008C2DC8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здания (кроме жилых) и сооружения, расходы на улучшение земель</w:t>
            </w:r>
          </w:p>
        </w:tc>
        <w:tc>
          <w:tcPr>
            <w:tcW w:w="1843" w:type="dxa"/>
            <w:vAlign w:val="bottom"/>
          </w:tcPr>
          <w:p w14:paraId="10979C4C" w14:textId="3069878D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177239,0</w:t>
            </w:r>
          </w:p>
        </w:tc>
        <w:tc>
          <w:tcPr>
            <w:tcW w:w="1843" w:type="dxa"/>
            <w:vAlign w:val="bottom"/>
          </w:tcPr>
          <w:p w14:paraId="2353BDFE" w14:textId="64DD1362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49,8</w:t>
            </w:r>
          </w:p>
        </w:tc>
      </w:tr>
      <w:tr w:rsidR="008C2DC8" w:rsidRPr="00F07E5C" w14:paraId="08F5F2BD" w14:textId="77777777" w:rsidTr="00A94065">
        <w:trPr>
          <w:trHeight w:val="114"/>
        </w:trPr>
        <w:tc>
          <w:tcPr>
            <w:tcW w:w="7059" w:type="dxa"/>
          </w:tcPr>
          <w:p w14:paraId="1A55D696" w14:textId="03A40F7E" w:rsidR="008C2DC8" w:rsidRPr="00F07E5C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6A15ED3D" w14:textId="77777777" w:rsidR="008C2DC8" w:rsidRPr="006608AF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63B3891" w14:textId="77777777" w:rsidR="008C2DC8" w:rsidRPr="00F07E5C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C2DC8" w:rsidRPr="00F07E5C" w14:paraId="4B059BF6" w14:textId="77777777" w:rsidTr="00A94065">
        <w:trPr>
          <w:trHeight w:val="114"/>
        </w:trPr>
        <w:tc>
          <w:tcPr>
            <w:tcW w:w="7059" w:type="dxa"/>
          </w:tcPr>
          <w:p w14:paraId="62F72149" w14:textId="07448BC0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 xml:space="preserve">здания (кроме </w:t>
            </w:r>
            <w:proofErr w:type="gramStart"/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жилых</w:t>
            </w:r>
            <w:proofErr w:type="gramEnd"/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vAlign w:val="bottom"/>
          </w:tcPr>
          <w:p w14:paraId="3DC4DD63" w14:textId="5B81F67A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26132,0</w:t>
            </w:r>
          </w:p>
        </w:tc>
        <w:tc>
          <w:tcPr>
            <w:tcW w:w="1843" w:type="dxa"/>
            <w:vAlign w:val="bottom"/>
          </w:tcPr>
          <w:p w14:paraId="446E0012" w14:textId="103D85CC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7,3</w:t>
            </w:r>
          </w:p>
        </w:tc>
      </w:tr>
      <w:tr w:rsidR="008C2DC8" w:rsidRPr="00F07E5C" w14:paraId="52A5EDA4" w14:textId="77777777" w:rsidTr="00A94065">
        <w:trPr>
          <w:trHeight w:val="114"/>
        </w:trPr>
        <w:tc>
          <w:tcPr>
            <w:tcW w:w="7059" w:type="dxa"/>
          </w:tcPr>
          <w:p w14:paraId="313D1C03" w14:textId="6BB1F3F4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сооружения</w:t>
            </w:r>
          </w:p>
        </w:tc>
        <w:tc>
          <w:tcPr>
            <w:tcW w:w="1843" w:type="dxa"/>
            <w:vAlign w:val="bottom"/>
          </w:tcPr>
          <w:p w14:paraId="10686B4C" w14:textId="23D98063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150946,5</w:t>
            </w:r>
          </w:p>
        </w:tc>
        <w:tc>
          <w:tcPr>
            <w:tcW w:w="1843" w:type="dxa"/>
            <w:vAlign w:val="bottom"/>
          </w:tcPr>
          <w:p w14:paraId="10E8EBAC" w14:textId="2342ABDE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42,4</w:t>
            </w:r>
          </w:p>
        </w:tc>
      </w:tr>
      <w:tr w:rsidR="008C2DC8" w:rsidRPr="00F07E5C" w14:paraId="232D9B61" w14:textId="77777777" w:rsidTr="00A94065">
        <w:trPr>
          <w:trHeight w:val="114"/>
        </w:trPr>
        <w:tc>
          <w:tcPr>
            <w:tcW w:w="7059" w:type="dxa"/>
          </w:tcPr>
          <w:p w14:paraId="429A8358" w14:textId="24E8C21E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расходы на улучшение земель</w:t>
            </w:r>
          </w:p>
        </w:tc>
        <w:tc>
          <w:tcPr>
            <w:tcW w:w="1843" w:type="dxa"/>
            <w:vAlign w:val="bottom"/>
          </w:tcPr>
          <w:p w14:paraId="3CADADD9" w14:textId="6A1F162D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160,5</w:t>
            </w:r>
          </w:p>
        </w:tc>
        <w:tc>
          <w:tcPr>
            <w:tcW w:w="1843" w:type="dxa"/>
            <w:vAlign w:val="bottom"/>
          </w:tcPr>
          <w:p w14:paraId="6DF3205E" w14:textId="4FC8256F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8C2DC8" w:rsidRPr="00F07E5C" w14:paraId="5661D79D" w14:textId="77777777" w:rsidTr="00A94065">
        <w:trPr>
          <w:trHeight w:val="114"/>
        </w:trPr>
        <w:tc>
          <w:tcPr>
            <w:tcW w:w="7059" w:type="dxa"/>
          </w:tcPr>
          <w:p w14:paraId="27AE9B00" w14:textId="14A3DCDB" w:rsidR="008C2DC8" w:rsidRPr="0041504F" w:rsidRDefault="008C2DC8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машины и оборудование, включая хозяйственный инвентарь и другие объекты</w:t>
            </w:r>
          </w:p>
        </w:tc>
        <w:tc>
          <w:tcPr>
            <w:tcW w:w="1843" w:type="dxa"/>
            <w:vAlign w:val="bottom"/>
          </w:tcPr>
          <w:p w14:paraId="707D22C4" w14:textId="50E69438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153459,0</w:t>
            </w:r>
          </w:p>
        </w:tc>
        <w:tc>
          <w:tcPr>
            <w:tcW w:w="1843" w:type="dxa"/>
            <w:vAlign w:val="bottom"/>
          </w:tcPr>
          <w:p w14:paraId="0BABBC42" w14:textId="4C50FF98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43,1</w:t>
            </w:r>
          </w:p>
        </w:tc>
      </w:tr>
      <w:tr w:rsidR="008C2DC8" w:rsidRPr="00F07E5C" w14:paraId="1402F632" w14:textId="77777777" w:rsidTr="00A94065">
        <w:trPr>
          <w:trHeight w:val="114"/>
        </w:trPr>
        <w:tc>
          <w:tcPr>
            <w:tcW w:w="7059" w:type="dxa"/>
          </w:tcPr>
          <w:p w14:paraId="79FDD719" w14:textId="6D5C6C16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1A31E47A" w14:textId="77777777" w:rsidR="008C2DC8" w:rsidRPr="006608AF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716E2AF" w14:textId="77777777" w:rsidR="008C2DC8" w:rsidRPr="00F07E5C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C2DC8" w:rsidRPr="00F07E5C" w14:paraId="7B660149" w14:textId="77777777" w:rsidTr="00A94065">
        <w:trPr>
          <w:trHeight w:val="114"/>
        </w:trPr>
        <w:tc>
          <w:tcPr>
            <w:tcW w:w="7059" w:type="dxa"/>
          </w:tcPr>
          <w:p w14:paraId="50AB8C7E" w14:textId="0DAB807B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транспортные средства</w:t>
            </w:r>
          </w:p>
        </w:tc>
        <w:tc>
          <w:tcPr>
            <w:tcW w:w="1843" w:type="dxa"/>
            <w:vAlign w:val="bottom"/>
          </w:tcPr>
          <w:p w14:paraId="60399DAE" w14:textId="0D3CB503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37837,9</w:t>
            </w:r>
          </w:p>
        </w:tc>
        <w:tc>
          <w:tcPr>
            <w:tcW w:w="1843" w:type="dxa"/>
            <w:vAlign w:val="bottom"/>
          </w:tcPr>
          <w:p w14:paraId="1D63093C" w14:textId="5A6A561D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</w:tr>
      <w:tr w:rsidR="008C2DC8" w:rsidRPr="00F07E5C" w14:paraId="1D0A9CFB" w14:textId="77777777" w:rsidTr="00A94065">
        <w:trPr>
          <w:trHeight w:val="114"/>
        </w:trPr>
        <w:tc>
          <w:tcPr>
            <w:tcW w:w="7059" w:type="dxa"/>
          </w:tcPr>
          <w:p w14:paraId="134C3A18" w14:textId="076CA529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информационное, компьютерное  и телекоммуникационное (ИКТ) оборудование</w:t>
            </w:r>
          </w:p>
        </w:tc>
        <w:tc>
          <w:tcPr>
            <w:tcW w:w="1843" w:type="dxa"/>
            <w:vAlign w:val="bottom"/>
          </w:tcPr>
          <w:p w14:paraId="6E5D65D6" w14:textId="6CF8F546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9544,1</w:t>
            </w:r>
          </w:p>
        </w:tc>
        <w:tc>
          <w:tcPr>
            <w:tcW w:w="1843" w:type="dxa"/>
            <w:vAlign w:val="bottom"/>
          </w:tcPr>
          <w:p w14:paraId="1018A8A6" w14:textId="3C7685F4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2,7</w:t>
            </w:r>
          </w:p>
        </w:tc>
      </w:tr>
      <w:tr w:rsidR="008C2DC8" w:rsidRPr="00F07E5C" w14:paraId="21B86AE3" w14:textId="77777777" w:rsidTr="00A94065">
        <w:trPr>
          <w:trHeight w:val="114"/>
        </w:trPr>
        <w:tc>
          <w:tcPr>
            <w:tcW w:w="7059" w:type="dxa"/>
          </w:tcPr>
          <w:p w14:paraId="3B351742" w14:textId="6277FE0F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прочие машины и оборудование, включая хозяйственный инвентарь и другие объекты</w:t>
            </w:r>
          </w:p>
        </w:tc>
        <w:tc>
          <w:tcPr>
            <w:tcW w:w="1843" w:type="dxa"/>
            <w:vAlign w:val="bottom"/>
          </w:tcPr>
          <w:p w14:paraId="7ECA2327" w14:textId="25E67FAF" w:rsidR="008C2DC8" w:rsidRPr="006608AF" w:rsidRDefault="000F3286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106077,0</w:t>
            </w:r>
          </w:p>
        </w:tc>
        <w:tc>
          <w:tcPr>
            <w:tcW w:w="1843" w:type="dxa"/>
            <w:vAlign w:val="bottom"/>
          </w:tcPr>
          <w:p w14:paraId="2BB389C1" w14:textId="29FDBF4D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29,8</w:t>
            </w:r>
          </w:p>
        </w:tc>
      </w:tr>
      <w:tr w:rsidR="008C2DC8" w:rsidRPr="00F07E5C" w14:paraId="0B7DD9F9" w14:textId="77777777" w:rsidTr="00A94065">
        <w:trPr>
          <w:trHeight w:val="114"/>
        </w:trPr>
        <w:tc>
          <w:tcPr>
            <w:tcW w:w="7059" w:type="dxa"/>
          </w:tcPr>
          <w:p w14:paraId="3AE93BAA" w14:textId="2919D150" w:rsidR="008C2DC8" w:rsidRPr="0041504F" w:rsidRDefault="008C2DC8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объекты интеллектуальной собственности</w:t>
            </w:r>
          </w:p>
        </w:tc>
        <w:tc>
          <w:tcPr>
            <w:tcW w:w="1843" w:type="dxa"/>
            <w:vAlign w:val="bottom"/>
          </w:tcPr>
          <w:p w14:paraId="20A2C140" w14:textId="38D111EB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10618,9</w:t>
            </w:r>
          </w:p>
        </w:tc>
        <w:tc>
          <w:tcPr>
            <w:tcW w:w="1843" w:type="dxa"/>
            <w:vAlign w:val="bottom"/>
          </w:tcPr>
          <w:p w14:paraId="1EDC7B96" w14:textId="06A0C8C3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</w:tr>
      <w:tr w:rsidR="008C2DC8" w:rsidRPr="00F07E5C" w14:paraId="77DEB646" w14:textId="77777777" w:rsidTr="00A94065">
        <w:trPr>
          <w:trHeight w:val="114"/>
        </w:trPr>
        <w:tc>
          <w:tcPr>
            <w:tcW w:w="7059" w:type="dxa"/>
          </w:tcPr>
          <w:p w14:paraId="761FECF0" w14:textId="5E7FB92F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vAlign w:val="bottom"/>
          </w:tcPr>
          <w:p w14:paraId="41D197F7" w14:textId="77777777" w:rsidR="008C2DC8" w:rsidRPr="006608AF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0BFC469" w14:textId="77777777" w:rsidR="008C2DC8" w:rsidRPr="00F07E5C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C2DC8" w:rsidRPr="00F07E5C" w14:paraId="1D04C148" w14:textId="77777777" w:rsidTr="00A94065">
        <w:trPr>
          <w:trHeight w:val="114"/>
        </w:trPr>
        <w:tc>
          <w:tcPr>
            <w:tcW w:w="7059" w:type="dxa"/>
          </w:tcPr>
          <w:p w14:paraId="36039C3B" w14:textId="64F03915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1843" w:type="dxa"/>
            <w:vAlign w:val="bottom"/>
          </w:tcPr>
          <w:p w14:paraId="438D6690" w14:textId="47A93B96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5234,4</w:t>
            </w:r>
          </w:p>
        </w:tc>
        <w:tc>
          <w:tcPr>
            <w:tcW w:w="1843" w:type="dxa"/>
            <w:vAlign w:val="bottom"/>
          </w:tcPr>
          <w:p w14:paraId="22A48811" w14:textId="6142A7DF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</w:tr>
      <w:tr w:rsidR="008C2DC8" w:rsidRPr="00F07E5C" w14:paraId="7BD5173B" w14:textId="77777777" w:rsidTr="00A94065">
        <w:trPr>
          <w:trHeight w:val="114"/>
        </w:trPr>
        <w:tc>
          <w:tcPr>
            <w:tcW w:w="7059" w:type="dxa"/>
          </w:tcPr>
          <w:p w14:paraId="5A77971C" w14:textId="3D3F06E9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расходы на разведку недр и оценку запасов полезных ископаемых</w:t>
            </w:r>
          </w:p>
        </w:tc>
        <w:tc>
          <w:tcPr>
            <w:tcW w:w="1843" w:type="dxa"/>
            <w:vAlign w:val="bottom"/>
          </w:tcPr>
          <w:p w14:paraId="38ECF09A" w14:textId="425FD3D1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3067,1</w:t>
            </w:r>
          </w:p>
        </w:tc>
        <w:tc>
          <w:tcPr>
            <w:tcW w:w="1843" w:type="dxa"/>
            <w:vAlign w:val="bottom"/>
          </w:tcPr>
          <w:p w14:paraId="74D71F34" w14:textId="552EF758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0,9</w:t>
            </w:r>
          </w:p>
        </w:tc>
      </w:tr>
      <w:tr w:rsidR="008C2DC8" w:rsidRPr="00F07E5C" w14:paraId="1CFD92F2" w14:textId="77777777" w:rsidTr="00A94065">
        <w:trPr>
          <w:trHeight w:val="114"/>
        </w:trPr>
        <w:tc>
          <w:tcPr>
            <w:tcW w:w="7059" w:type="dxa"/>
          </w:tcPr>
          <w:p w14:paraId="1B29D568" w14:textId="737CBA1D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программное обеспечение, базы данных</w:t>
            </w:r>
          </w:p>
        </w:tc>
        <w:tc>
          <w:tcPr>
            <w:tcW w:w="1843" w:type="dxa"/>
            <w:vAlign w:val="bottom"/>
          </w:tcPr>
          <w:p w14:paraId="2EECAB75" w14:textId="714DC919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2005,5</w:t>
            </w:r>
          </w:p>
        </w:tc>
        <w:tc>
          <w:tcPr>
            <w:tcW w:w="1843" w:type="dxa"/>
            <w:vAlign w:val="bottom"/>
          </w:tcPr>
          <w:p w14:paraId="487A7594" w14:textId="05D3C2F0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0,6</w:t>
            </w:r>
          </w:p>
        </w:tc>
      </w:tr>
      <w:tr w:rsidR="008C2DC8" w:rsidRPr="00F07E5C" w14:paraId="48DB4B29" w14:textId="77777777" w:rsidTr="00A94065">
        <w:trPr>
          <w:trHeight w:val="114"/>
        </w:trPr>
        <w:tc>
          <w:tcPr>
            <w:tcW w:w="7059" w:type="dxa"/>
          </w:tcPr>
          <w:p w14:paraId="46FB2222" w14:textId="12FCE199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оригиналы произведений развлекательного жанра, литературы и искусства</w:t>
            </w:r>
          </w:p>
        </w:tc>
        <w:tc>
          <w:tcPr>
            <w:tcW w:w="1843" w:type="dxa"/>
            <w:vAlign w:val="bottom"/>
          </w:tcPr>
          <w:p w14:paraId="2B59527C" w14:textId="5028AB8F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12,3</w:t>
            </w:r>
          </w:p>
        </w:tc>
        <w:tc>
          <w:tcPr>
            <w:tcW w:w="1843" w:type="dxa"/>
            <w:vAlign w:val="bottom"/>
          </w:tcPr>
          <w:p w14:paraId="1CBE3A9D" w14:textId="27EA2E1B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8C2DC8" w:rsidRPr="00F07E5C" w14:paraId="79B75600" w14:textId="77777777" w:rsidTr="00A94065">
        <w:trPr>
          <w:trHeight w:val="114"/>
        </w:trPr>
        <w:tc>
          <w:tcPr>
            <w:tcW w:w="7059" w:type="dxa"/>
          </w:tcPr>
          <w:p w14:paraId="1FDF5198" w14:textId="3937EDBA" w:rsidR="008C2DC8" w:rsidRPr="0041504F" w:rsidRDefault="008C2DC8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прочие инвестиции</w:t>
            </w:r>
          </w:p>
        </w:tc>
        <w:tc>
          <w:tcPr>
            <w:tcW w:w="1843" w:type="dxa"/>
            <w:vAlign w:val="bottom"/>
          </w:tcPr>
          <w:p w14:paraId="5549E4B2" w14:textId="434A60F2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7398,1</w:t>
            </w:r>
          </w:p>
        </w:tc>
        <w:tc>
          <w:tcPr>
            <w:tcW w:w="1843" w:type="dxa"/>
            <w:vAlign w:val="bottom"/>
          </w:tcPr>
          <w:p w14:paraId="0ED76E83" w14:textId="5DF78F22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2,1</w:t>
            </w:r>
          </w:p>
        </w:tc>
      </w:tr>
      <w:tr w:rsidR="008C2DC8" w:rsidRPr="00F07E5C" w14:paraId="0887429B" w14:textId="77777777" w:rsidTr="00A94065">
        <w:trPr>
          <w:trHeight w:val="114"/>
        </w:trPr>
        <w:tc>
          <w:tcPr>
            <w:tcW w:w="7059" w:type="dxa"/>
          </w:tcPr>
          <w:p w14:paraId="096B49F8" w14:textId="31A7C61F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vAlign w:val="bottom"/>
          </w:tcPr>
          <w:p w14:paraId="74016E41" w14:textId="77777777" w:rsidR="008C2DC8" w:rsidRPr="006608AF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5EFB888" w14:textId="77777777" w:rsidR="008C2DC8" w:rsidRPr="00F07E5C" w:rsidRDefault="008C2DC8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C2DC8" w:rsidRPr="00F07E5C" w14:paraId="3F195F8A" w14:textId="77777777" w:rsidTr="00A94065">
        <w:trPr>
          <w:trHeight w:val="114"/>
        </w:trPr>
        <w:tc>
          <w:tcPr>
            <w:tcW w:w="7059" w:type="dxa"/>
          </w:tcPr>
          <w:p w14:paraId="4812D7E6" w14:textId="26180FA2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затраты на формирование рабочего, продуктивного и племенного стада</w:t>
            </w:r>
          </w:p>
        </w:tc>
        <w:tc>
          <w:tcPr>
            <w:tcW w:w="1843" w:type="dxa"/>
            <w:vAlign w:val="bottom"/>
          </w:tcPr>
          <w:p w14:paraId="15F1771D" w14:textId="1775EF25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336,3</w:t>
            </w:r>
          </w:p>
        </w:tc>
        <w:tc>
          <w:tcPr>
            <w:tcW w:w="1843" w:type="dxa"/>
            <w:vAlign w:val="bottom"/>
          </w:tcPr>
          <w:p w14:paraId="6B733DDE" w14:textId="7D3AF692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8C2DC8" w:rsidRPr="00F07E5C" w14:paraId="05890433" w14:textId="77777777" w:rsidTr="00A94065">
        <w:trPr>
          <w:trHeight w:val="114"/>
        </w:trPr>
        <w:tc>
          <w:tcPr>
            <w:tcW w:w="7059" w:type="dxa"/>
          </w:tcPr>
          <w:p w14:paraId="4B730E91" w14:textId="041C799F" w:rsidR="008C2DC8" w:rsidRPr="0041504F" w:rsidRDefault="008C2DC8" w:rsidP="008C2DC8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C2DC8">
              <w:rPr>
                <w:rFonts w:ascii="Arial" w:hAnsi="Arial" w:cs="Arial"/>
                <w:color w:val="282A2E"/>
                <w:sz w:val="18"/>
                <w:szCs w:val="18"/>
              </w:rPr>
              <w:t>затраты по насаждению и выращиванию многолетних культур</w:t>
            </w:r>
          </w:p>
        </w:tc>
        <w:tc>
          <w:tcPr>
            <w:tcW w:w="1843" w:type="dxa"/>
            <w:vAlign w:val="bottom"/>
          </w:tcPr>
          <w:p w14:paraId="1802BDED" w14:textId="22642001" w:rsidR="008C2DC8" w:rsidRPr="006608AF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123,6</w:t>
            </w:r>
          </w:p>
        </w:tc>
        <w:tc>
          <w:tcPr>
            <w:tcW w:w="1843" w:type="dxa"/>
            <w:vAlign w:val="bottom"/>
          </w:tcPr>
          <w:p w14:paraId="3C3CDA21" w14:textId="5A123C78" w:rsidR="008C2DC8" w:rsidRPr="00F07E5C" w:rsidRDefault="00487B9C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</w:tbl>
    <w:p w14:paraId="29E78F31" w14:textId="77777777" w:rsidR="00B85ABA" w:rsidRDefault="00B85ABA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4B18D665" w14:textId="45F030C9" w:rsidR="00D24EA3" w:rsidRPr="00D24EA3" w:rsidRDefault="00D24EA3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  <w:lang w:val="x-none"/>
        </w:rPr>
      </w:pPr>
      <w:r w:rsidRPr="00D24EA3">
        <w:rPr>
          <w:rFonts w:ascii="Arial" w:hAnsi="Arial" w:cs="Arial"/>
          <w:b/>
          <w:bCs/>
          <w:color w:val="363194"/>
        </w:rPr>
        <w:t xml:space="preserve">Объем инвестиций в основной капитал по видам экономической деятельности </w:t>
      </w:r>
      <w:r>
        <w:rPr>
          <w:rFonts w:ascii="Arial" w:hAnsi="Arial" w:cs="Arial"/>
          <w:b/>
          <w:bCs/>
          <w:color w:val="363194"/>
        </w:rPr>
        <w:t>(без </w:t>
      </w:r>
      <w:r w:rsidRPr="00D24EA3">
        <w:rPr>
          <w:rFonts w:ascii="Arial" w:hAnsi="Arial" w:cs="Arial"/>
          <w:b/>
          <w:bCs/>
          <w:color w:val="363194"/>
        </w:rPr>
        <w:t>субъектов малого предпринимательства и объема инвестиций, не наблюдаемых прямыми статистическими методами)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9"/>
        <w:gridCol w:w="1843"/>
        <w:gridCol w:w="1843"/>
      </w:tblGrid>
      <w:tr w:rsidR="00D24EA3" w:rsidRPr="00F07E5C" w14:paraId="252EB752" w14:textId="77777777" w:rsidTr="00A94065">
        <w:trPr>
          <w:tblHeader/>
        </w:trPr>
        <w:tc>
          <w:tcPr>
            <w:tcW w:w="7059" w:type="dxa"/>
            <w:vMerge w:val="restart"/>
            <w:shd w:val="clear" w:color="auto" w:fill="EBEBEB"/>
          </w:tcPr>
          <w:p w14:paraId="1AEF715D" w14:textId="77777777" w:rsidR="00D24EA3" w:rsidRPr="00F07E5C" w:rsidRDefault="00D24EA3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EBEBEB"/>
          </w:tcPr>
          <w:p w14:paraId="6EDCBC3F" w14:textId="77777777" w:rsidR="00D24EA3" w:rsidRPr="00F07E5C" w:rsidRDefault="00D24EA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D24EA3" w:rsidRPr="00F07E5C" w14:paraId="3F9F763D" w14:textId="77777777" w:rsidTr="00A94065">
        <w:trPr>
          <w:trHeight w:val="520"/>
          <w:tblHeader/>
        </w:trPr>
        <w:tc>
          <w:tcPr>
            <w:tcW w:w="7059" w:type="dxa"/>
            <w:vMerge/>
            <w:shd w:val="clear" w:color="auto" w:fill="EBEBEB"/>
          </w:tcPr>
          <w:p w14:paraId="0C3B9724" w14:textId="77777777" w:rsidR="00D24EA3" w:rsidRPr="00F07E5C" w:rsidRDefault="00D24EA3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</w:tcPr>
          <w:p w14:paraId="6521E517" w14:textId="77777777" w:rsidR="00D24EA3" w:rsidRPr="00671623" w:rsidRDefault="00D24EA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</w:p>
          <w:p w14:paraId="605E9937" w14:textId="77777777" w:rsidR="00D24EA3" w:rsidRPr="00F07E5C" w:rsidRDefault="00D24EA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EBEBEB"/>
          </w:tcPr>
          <w:p w14:paraId="2828C878" w14:textId="77777777" w:rsidR="00D24EA3" w:rsidRPr="00F07E5C" w:rsidRDefault="00D24EA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итогу</w:t>
            </w:r>
          </w:p>
        </w:tc>
      </w:tr>
      <w:tr w:rsidR="00D24EA3" w:rsidRPr="00F07E5C" w14:paraId="0E109BE6" w14:textId="77777777" w:rsidTr="00A94065">
        <w:tc>
          <w:tcPr>
            <w:tcW w:w="7059" w:type="dxa"/>
            <w:vAlign w:val="bottom"/>
          </w:tcPr>
          <w:p w14:paraId="6387E969" w14:textId="68D37E2E" w:rsidR="00D24EA3" w:rsidRPr="00EC631C" w:rsidRDefault="00922909" w:rsidP="00A94065">
            <w:pPr>
              <w:spacing w:before="20" w:after="4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vAlign w:val="bottom"/>
          </w:tcPr>
          <w:p w14:paraId="70124685" w14:textId="48C9F961" w:rsidR="00D24EA3" w:rsidRPr="009650A7" w:rsidRDefault="00222C60" w:rsidP="00F95A73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35587</w:t>
            </w:r>
            <w:r w:rsidR="00F95A73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,</w:t>
            </w:r>
            <w:r w:rsidR="00F95A73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14:paraId="0828534E" w14:textId="19737B23" w:rsidR="00D24EA3" w:rsidRPr="009650A7" w:rsidRDefault="00222C60" w:rsidP="00A94065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100</w:t>
            </w:r>
          </w:p>
        </w:tc>
      </w:tr>
      <w:tr w:rsidR="00922909" w:rsidRPr="00F07E5C" w14:paraId="6CEF22A4" w14:textId="77777777" w:rsidTr="00A94065">
        <w:tc>
          <w:tcPr>
            <w:tcW w:w="7059" w:type="dxa"/>
            <w:vAlign w:val="bottom"/>
          </w:tcPr>
          <w:p w14:paraId="2E3981C0" w14:textId="132D5E8B" w:rsidR="00922909" w:rsidRPr="00F07E5C" w:rsidRDefault="00922909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6F336941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259DFE5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3D2B0F13" w14:textId="77777777" w:rsidTr="00A94065">
        <w:tc>
          <w:tcPr>
            <w:tcW w:w="7059" w:type="dxa"/>
            <w:vAlign w:val="bottom"/>
          </w:tcPr>
          <w:p w14:paraId="2D10CE3D" w14:textId="4E90C26D" w:rsidR="00922909" w:rsidRPr="00F07E5C" w:rsidRDefault="00922909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vAlign w:val="bottom"/>
          </w:tcPr>
          <w:p w14:paraId="78C4B9EC" w14:textId="75923824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6274,8</w:t>
            </w:r>
          </w:p>
        </w:tc>
        <w:tc>
          <w:tcPr>
            <w:tcW w:w="1843" w:type="dxa"/>
            <w:vAlign w:val="bottom"/>
          </w:tcPr>
          <w:p w14:paraId="2E1D82AE" w14:textId="7E47A635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1,8</w:t>
            </w:r>
          </w:p>
        </w:tc>
      </w:tr>
      <w:tr w:rsidR="00922909" w:rsidRPr="00F07E5C" w14:paraId="4458353C" w14:textId="77777777" w:rsidTr="00A94065">
        <w:tc>
          <w:tcPr>
            <w:tcW w:w="7059" w:type="dxa"/>
            <w:vAlign w:val="bottom"/>
          </w:tcPr>
          <w:p w14:paraId="37EE18C8" w14:textId="227FB7D3" w:rsidR="00922909" w:rsidRPr="00F07E5C" w:rsidRDefault="00922909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843" w:type="dxa"/>
            <w:vAlign w:val="bottom"/>
          </w:tcPr>
          <w:p w14:paraId="44397212" w14:textId="0580B830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49658,7</w:t>
            </w:r>
          </w:p>
        </w:tc>
        <w:tc>
          <w:tcPr>
            <w:tcW w:w="1843" w:type="dxa"/>
            <w:vAlign w:val="bottom"/>
          </w:tcPr>
          <w:p w14:paraId="6AD9E5F7" w14:textId="1DC03DCF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14,0</w:t>
            </w:r>
          </w:p>
        </w:tc>
      </w:tr>
      <w:tr w:rsidR="00922909" w:rsidRPr="00F07E5C" w14:paraId="04D35C8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6FF060F" w14:textId="18BBE688" w:rsidR="00922909" w:rsidRPr="00F07E5C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009816F7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5B5A6F8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5363E9DF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3B9068BA" w14:textId="7B87B0D1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добыча сырой нефти и природного газа</w:t>
            </w:r>
          </w:p>
        </w:tc>
        <w:tc>
          <w:tcPr>
            <w:tcW w:w="1843" w:type="dxa"/>
            <w:vAlign w:val="bottom"/>
          </w:tcPr>
          <w:p w14:paraId="2E0E7353" w14:textId="3626CDB3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24647,8</w:t>
            </w:r>
          </w:p>
        </w:tc>
        <w:tc>
          <w:tcPr>
            <w:tcW w:w="1843" w:type="dxa"/>
            <w:vAlign w:val="bottom"/>
          </w:tcPr>
          <w:p w14:paraId="7B6B0320" w14:textId="73100018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6,9</w:t>
            </w:r>
          </w:p>
        </w:tc>
      </w:tr>
      <w:tr w:rsidR="00922909" w:rsidRPr="00F07E5C" w14:paraId="7BFF2EBC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3B0FE49B" w14:textId="1F9731B9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добыча прочих полезных ископаемых</w:t>
            </w:r>
          </w:p>
        </w:tc>
        <w:tc>
          <w:tcPr>
            <w:tcW w:w="1843" w:type="dxa"/>
            <w:vAlign w:val="bottom"/>
          </w:tcPr>
          <w:p w14:paraId="6BC1EAEB" w14:textId="09AE11B7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255,8</w:t>
            </w:r>
          </w:p>
        </w:tc>
        <w:tc>
          <w:tcPr>
            <w:tcW w:w="1843" w:type="dxa"/>
            <w:vAlign w:val="bottom"/>
          </w:tcPr>
          <w:p w14:paraId="095E26B2" w14:textId="47E08703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922909" w:rsidRPr="00F07E5C" w14:paraId="4F4D04D2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7B0EBB8" w14:textId="065B39FD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услуг в области добычи полезных ископаемых</w:t>
            </w:r>
          </w:p>
        </w:tc>
        <w:tc>
          <w:tcPr>
            <w:tcW w:w="1843" w:type="dxa"/>
            <w:vAlign w:val="bottom"/>
          </w:tcPr>
          <w:p w14:paraId="294FAA6B" w14:textId="75EA4A1B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24755,1</w:t>
            </w:r>
          </w:p>
        </w:tc>
        <w:tc>
          <w:tcPr>
            <w:tcW w:w="1843" w:type="dxa"/>
            <w:vAlign w:val="bottom"/>
          </w:tcPr>
          <w:p w14:paraId="704983AA" w14:textId="0BA86652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7,0</w:t>
            </w:r>
          </w:p>
        </w:tc>
      </w:tr>
      <w:tr w:rsidR="00922909" w:rsidRPr="00F07E5C" w14:paraId="5B5627F5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8BED410" w14:textId="74CC3FBA" w:rsidR="00922909" w:rsidRPr="0041504F" w:rsidRDefault="00922909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843" w:type="dxa"/>
            <w:vAlign w:val="bottom"/>
          </w:tcPr>
          <w:p w14:paraId="2BDA599B" w14:textId="3829E997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114133,2</w:t>
            </w:r>
          </w:p>
        </w:tc>
        <w:tc>
          <w:tcPr>
            <w:tcW w:w="1843" w:type="dxa"/>
            <w:vAlign w:val="bottom"/>
          </w:tcPr>
          <w:p w14:paraId="72AC6972" w14:textId="5669FE4D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32,1</w:t>
            </w:r>
          </w:p>
        </w:tc>
      </w:tr>
      <w:tr w:rsidR="00922909" w:rsidRPr="00F07E5C" w14:paraId="6A36E137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347D16D" w14:textId="5AB5B1D6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4539F9E5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C34A1FA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076CC7FB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66ADC50" w14:textId="077454E8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843" w:type="dxa"/>
            <w:vAlign w:val="bottom"/>
          </w:tcPr>
          <w:p w14:paraId="5C92C107" w14:textId="3AF32264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5320,8</w:t>
            </w:r>
          </w:p>
        </w:tc>
        <w:tc>
          <w:tcPr>
            <w:tcW w:w="1843" w:type="dxa"/>
            <w:vAlign w:val="bottom"/>
          </w:tcPr>
          <w:p w14:paraId="05040CD4" w14:textId="3B4DB7C0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</w:tr>
      <w:tr w:rsidR="00922909" w:rsidRPr="00F07E5C" w14:paraId="4585BCAF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340AD0A" w14:textId="14EA0CEB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843" w:type="dxa"/>
            <w:vAlign w:val="bottom"/>
          </w:tcPr>
          <w:p w14:paraId="133B5611" w14:textId="1C7B3CAF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813,4</w:t>
            </w:r>
          </w:p>
        </w:tc>
        <w:tc>
          <w:tcPr>
            <w:tcW w:w="1843" w:type="dxa"/>
            <w:vAlign w:val="bottom"/>
          </w:tcPr>
          <w:p w14:paraId="66618059" w14:textId="2F8F0A2E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</w:tr>
      <w:tr w:rsidR="00922909" w:rsidRPr="00F07E5C" w14:paraId="3AC7553E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36A4640F" w14:textId="71FE5588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843" w:type="dxa"/>
            <w:vAlign w:val="bottom"/>
          </w:tcPr>
          <w:p w14:paraId="5B9F6F29" w14:textId="3ED3BDB2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0E785E53" w14:textId="1D8660DA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922909" w:rsidRPr="00F07E5C" w14:paraId="6BA99868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C1E031E" w14:textId="45242B28" w:rsidR="00922909" w:rsidRPr="0041504F" w:rsidRDefault="00922909" w:rsidP="00922909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843" w:type="dxa"/>
            <w:vAlign w:val="bottom"/>
          </w:tcPr>
          <w:p w14:paraId="766A5655" w14:textId="5C213160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30,8</w:t>
            </w:r>
          </w:p>
        </w:tc>
        <w:tc>
          <w:tcPr>
            <w:tcW w:w="1843" w:type="dxa"/>
            <w:vAlign w:val="bottom"/>
          </w:tcPr>
          <w:p w14:paraId="687F032C" w14:textId="473E5261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922909" w:rsidRPr="00F07E5C" w14:paraId="46E5B87E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6448BD6C" w14:textId="179874FA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843" w:type="dxa"/>
            <w:vAlign w:val="bottom"/>
          </w:tcPr>
          <w:p w14:paraId="5597CAF3" w14:textId="0070164E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4,4</w:t>
            </w:r>
          </w:p>
        </w:tc>
        <w:tc>
          <w:tcPr>
            <w:tcW w:w="1843" w:type="dxa"/>
            <w:vAlign w:val="bottom"/>
          </w:tcPr>
          <w:p w14:paraId="3B51A9A3" w14:textId="3CEB1C25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922909" w:rsidRPr="00F07E5C" w14:paraId="0F1DEF4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5E39149" w14:textId="4ECC4D52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843" w:type="dxa"/>
            <w:vAlign w:val="bottom"/>
          </w:tcPr>
          <w:p w14:paraId="3649A3B8" w14:textId="2FB490A3" w:rsidR="00922909" w:rsidRPr="00222C60" w:rsidRDefault="00222C60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421A899C" w14:textId="331EE6EC" w:rsidR="00922909" w:rsidRPr="00FD30D2" w:rsidRDefault="00222C60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D30D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 w:rsidRP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922909" w:rsidRPr="00F07E5C" w14:paraId="65290E93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A705254" w14:textId="0EBF2CF7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43" w:type="dxa"/>
            <w:vAlign w:val="bottom"/>
          </w:tcPr>
          <w:p w14:paraId="12131F75" w14:textId="08CA88FB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02AA952A" w14:textId="45860F7B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922909" w:rsidRPr="00F07E5C" w14:paraId="08BF0FFD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320FE95" w14:textId="572CC1F7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производство бумаги и бумажных изделий</w:t>
            </w:r>
          </w:p>
        </w:tc>
        <w:tc>
          <w:tcPr>
            <w:tcW w:w="1843" w:type="dxa"/>
            <w:vAlign w:val="bottom"/>
          </w:tcPr>
          <w:p w14:paraId="53D3A186" w14:textId="5CF5B416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396,3</w:t>
            </w:r>
          </w:p>
        </w:tc>
        <w:tc>
          <w:tcPr>
            <w:tcW w:w="1843" w:type="dxa"/>
            <w:vAlign w:val="bottom"/>
          </w:tcPr>
          <w:p w14:paraId="78E87435" w14:textId="430CBFF2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922909" w:rsidRPr="00F07E5C" w14:paraId="29D21CB0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4D524C5" w14:textId="6B1A1072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43" w:type="dxa"/>
            <w:vAlign w:val="bottom"/>
          </w:tcPr>
          <w:p w14:paraId="1FF05476" w14:textId="309F4D0D" w:rsidR="00922909" w:rsidRPr="00FD30D2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61E503DD" w14:textId="5A9ABACE" w:rsidR="00922909" w:rsidRPr="00FD30D2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D30D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 w:rsidRP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922909" w:rsidRPr="00F07E5C" w14:paraId="6CA68D5A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CA358E3" w14:textId="61F5DEF2" w:rsidR="00922909" w:rsidRPr="0041504F" w:rsidRDefault="00922909" w:rsidP="00922909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843" w:type="dxa"/>
            <w:vAlign w:val="bottom"/>
          </w:tcPr>
          <w:p w14:paraId="2195EB36" w14:textId="0BF41452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26248,3</w:t>
            </w:r>
          </w:p>
        </w:tc>
        <w:tc>
          <w:tcPr>
            <w:tcW w:w="1843" w:type="dxa"/>
            <w:vAlign w:val="bottom"/>
          </w:tcPr>
          <w:p w14:paraId="0F6D3C14" w14:textId="74816389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7,4</w:t>
            </w:r>
          </w:p>
        </w:tc>
      </w:tr>
      <w:tr w:rsidR="00922909" w:rsidRPr="00F07E5C" w14:paraId="52CAB0A9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4C89977A" w14:textId="3076DBBB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843" w:type="dxa"/>
            <w:vAlign w:val="bottom"/>
          </w:tcPr>
          <w:p w14:paraId="5584FECF" w14:textId="2DBC5712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41506,8</w:t>
            </w:r>
          </w:p>
        </w:tc>
        <w:tc>
          <w:tcPr>
            <w:tcW w:w="1843" w:type="dxa"/>
            <w:vAlign w:val="bottom"/>
          </w:tcPr>
          <w:p w14:paraId="6A301CB8" w14:textId="22D48172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11,7</w:t>
            </w:r>
          </w:p>
        </w:tc>
      </w:tr>
      <w:tr w:rsidR="00922909" w:rsidRPr="00F07E5C" w14:paraId="599694A5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44E819DD" w14:textId="5AD86B66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43" w:type="dxa"/>
            <w:vAlign w:val="bottom"/>
          </w:tcPr>
          <w:p w14:paraId="1734FE4B" w14:textId="2D6519BE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693,2</w:t>
            </w:r>
          </w:p>
        </w:tc>
        <w:tc>
          <w:tcPr>
            <w:tcW w:w="1843" w:type="dxa"/>
            <w:vAlign w:val="bottom"/>
          </w:tcPr>
          <w:p w14:paraId="670C2FE7" w14:textId="4D76C3DC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</w:tr>
      <w:tr w:rsidR="00922909" w:rsidRPr="00F07E5C" w14:paraId="2A3EBD54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0D17515" w14:textId="3B9D196C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843" w:type="dxa"/>
            <w:vAlign w:val="bottom"/>
          </w:tcPr>
          <w:p w14:paraId="7E8552C2" w14:textId="1A995D73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1492,7</w:t>
            </w:r>
          </w:p>
        </w:tc>
        <w:tc>
          <w:tcPr>
            <w:tcW w:w="1843" w:type="dxa"/>
            <w:vAlign w:val="bottom"/>
          </w:tcPr>
          <w:p w14:paraId="5BC4DC27" w14:textId="6044B9C5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0,4</w:t>
            </w:r>
          </w:p>
        </w:tc>
      </w:tr>
      <w:tr w:rsidR="00922909" w:rsidRPr="00F07E5C" w14:paraId="798E0FB9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1D2956F" w14:textId="689CC397" w:rsidR="00922909" w:rsidRPr="0041504F" w:rsidRDefault="00922909" w:rsidP="00222C60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</w:t>
            </w:r>
            <w:r w:rsidR="00222C60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минеральной продукции</w:t>
            </w:r>
          </w:p>
        </w:tc>
        <w:tc>
          <w:tcPr>
            <w:tcW w:w="1843" w:type="dxa"/>
            <w:vAlign w:val="bottom"/>
          </w:tcPr>
          <w:p w14:paraId="56BB7BAB" w14:textId="61085EBB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1317,8</w:t>
            </w:r>
          </w:p>
        </w:tc>
        <w:tc>
          <w:tcPr>
            <w:tcW w:w="1843" w:type="dxa"/>
            <w:vAlign w:val="bottom"/>
          </w:tcPr>
          <w:p w14:paraId="71843FBC" w14:textId="47979528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0,4</w:t>
            </w:r>
          </w:p>
        </w:tc>
      </w:tr>
      <w:tr w:rsidR="00922909" w:rsidRPr="00F07E5C" w14:paraId="3E4D069B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9FE12EF" w14:textId="01128CBF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металлургическое </w:t>
            </w:r>
          </w:p>
        </w:tc>
        <w:tc>
          <w:tcPr>
            <w:tcW w:w="1843" w:type="dxa"/>
            <w:vAlign w:val="bottom"/>
          </w:tcPr>
          <w:p w14:paraId="032935DE" w14:textId="192714D6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937,1</w:t>
            </w:r>
          </w:p>
        </w:tc>
        <w:tc>
          <w:tcPr>
            <w:tcW w:w="1843" w:type="dxa"/>
            <w:vAlign w:val="bottom"/>
          </w:tcPr>
          <w:p w14:paraId="5F042D5C" w14:textId="1D41EA2A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0,3</w:t>
            </w:r>
          </w:p>
        </w:tc>
      </w:tr>
      <w:tr w:rsidR="00922909" w:rsidRPr="00F07E5C" w14:paraId="6FC57D9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C032D2B" w14:textId="3FAE2785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3" w:type="dxa"/>
            <w:vAlign w:val="bottom"/>
          </w:tcPr>
          <w:p w14:paraId="10E8A1B1" w14:textId="0B57149C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1819,6</w:t>
            </w:r>
          </w:p>
        </w:tc>
        <w:tc>
          <w:tcPr>
            <w:tcW w:w="1843" w:type="dxa"/>
            <w:vAlign w:val="bottom"/>
          </w:tcPr>
          <w:p w14:paraId="478FB953" w14:textId="04C0FD71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0,5</w:t>
            </w:r>
          </w:p>
        </w:tc>
      </w:tr>
      <w:tr w:rsidR="00922909" w:rsidRPr="00F07E5C" w14:paraId="75BF9C17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66F0A68" w14:textId="172EF2A3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843" w:type="dxa"/>
            <w:vAlign w:val="bottom"/>
          </w:tcPr>
          <w:p w14:paraId="6CEEEC74" w14:textId="26BE675C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317,9</w:t>
            </w:r>
          </w:p>
        </w:tc>
        <w:tc>
          <w:tcPr>
            <w:tcW w:w="1843" w:type="dxa"/>
            <w:vAlign w:val="bottom"/>
          </w:tcPr>
          <w:p w14:paraId="24F21295" w14:textId="7AC783A8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922909" w:rsidRPr="00F07E5C" w14:paraId="5AB226AE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2D426E0" w14:textId="7F1F0392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843" w:type="dxa"/>
            <w:vAlign w:val="bottom"/>
          </w:tcPr>
          <w:p w14:paraId="2FE4376B" w14:textId="71900138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1170,2</w:t>
            </w:r>
          </w:p>
        </w:tc>
        <w:tc>
          <w:tcPr>
            <w:tcW w:w="1843" w:type="dxa"/>
            <w:vAlign w:val="bottom"/>
          </w:tcPr>
          <w:p w14:paraId="612EC7C1" w14:textId="5312B94B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0,3</w:t>
            </w:r>
          </w:p>
        </w:tc>
      </w:tr>
      <w:tr w:rsidR="00922909" w:rsidRPr="00F07E5C" w14:paraId="4B3D2AC8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F82CCCE" w14:textId="63D8E642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43" w:type="dxa"/>
            <w:vAlign w:val="bottom"/>
          </w:tcPr>
          <w:p w14:paraId="57F7F4BE" w14:textId="3C8BC884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1953,5</w:t>
            </w:r>
          </w:p>
        </w:tc>
        <w:tc>
          <w:tcPr>
            <w:tcW w:w="1843" w:type="dxa"/>
            <w:vAlign w:val="bottom"/>
          </w:tcPr>
          <w:p w14:paraId="5E750B3E" w14:textId="105B566E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0,5</w:t>
            </w:r>
          </w:p>
        </w:tc>
      </w:tr>
      <w:tr w:rsidR="00922909" w:rsidRPr="00F07E5C" w14:paraId="08CBE228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49F0BA8" w14:textId="13065350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43" w:type="dxa"/>
            <w:vAlign w:val="bottom"/>
          </w:tcPr>
          <w:p w14:paraId="648EED11" w14:textId="59983D81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20516,1</w:t>
            </w:r>
          </w:p>
        </w:tc>
        <w:tc>
          <w:tcPr>
            <w:tcW w:w="1843" w:type="dxa"/>
            <w:vAlign w:val="bottom"/>
          </w:tcPr>
          <w:p w14:paraId="5A29987D" w14:textId="1B0F67D2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5,8</w:t>
            </w:r>
          </w:p>
        </w:tc>
      </w:tr>
      <w:tr w:rsidR="00922909" w:rsidRPr="00F07E5C" w14:paraId="4F9657E6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0AFDDD8" w14:textId="74B6D5AA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843" w:type="dxa"/>
            <w:vAlign w:val="bottom"/>
          </w:tcPr>
          <w:p w14:paraId="45DE5B9E" w14:textId="407C57A1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9476,5</w:t>
            </w:r>
          </w:p>
        </w:tc>
        <w:tc>
          <w:tcPr>
            <w:tcW w:w="1843" w:type="dxa"/>
            <w:vAlign w:val="bottom"/>
          </w:tcPr>
          <w:p w14:paraId="7E6DA66B" w14:textId="390E9D0F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2,7</w:t>
            </w:r>
          </w:p>
        </w:tc>
      </w:tr>
      <w:tr w:rsidR="00922909" w:rsidRPr="00F07E5C" w14:paraId="1A7BEBAD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5B6E44D" w14:textId="252FBE0A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843" w:type="dxa"/>
            <w:vAlign w:val="bottom"/>
          </w:tcPr>
          <w:p w14:paraId="64613E54" w14:textId="206DCF40" w:rsidR="00922909" w:rsidRPr="00FD30D2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01A10CFD" w14:textId="3AA4161B" w:rsidR="00922909" w:rsidRPr="00FD30D2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D30D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 w:rsidRP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922909" w:rsidRPr="00F07E5C" w14:paraId="29004740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F0D144F" w14:textId="339A5309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843" w:type="dxa"/>
            <w:vAlign w:val="bottom"/>
          </w:tcPr>
          <w:p w14:paraId="53D0CC1D" w14:textId="08C506BA" w:rsidR="00922909" w:rsidRPr="00FD30D2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0C335994" w14:textId="4EFD4F35" w:rsidR="00922909" w:rsidRPr="00222C60" w:rsidRDefault="00222C60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922909" w:rsidRPr="00F07E5C" w14:paraId="46B28214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ABA3CD8" w14:textId="42704C19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843" w:type="dxa"/>
            <w:vAlign w:val="bottom"/>
          </w:tcPr>
          <w:p w14:paraId="25BCCEBC" w14:textId="0B563A09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93,7</w:t>
            </w:r>
          </w:p>
        </w:tc>
        <w:tc>
          <w:tcPr>
            <w:tcW w:w="1843" w:type="dxa"/>
            <w:vAlign w:val="bottom"/>
          </w:tcPr>
          <w:p w14:paraId="5753D8D7" w14:textId="6E6B66FF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922909" w:rsidRPr="00F07E5C" w14:paraId="5CDEF586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4935082A" w14:textId="69242E07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паром; </w:t>
            </w: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br/>
              <w:t>кондиционирование воздуха</w:t>
            </w:r>
          </w:p>
        </w:tc>
        <w:tc>
          <w:tcPr>
            <w:tcW w:w="1843" w:type="dxa"/>
            <w:vAlign w:val="bottom"/>
          </w:tcPr>
          <w:p w14:paraId="1287175D" w14:textId="05FD23D8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21538,3</w:t>
            </w:r>
          </w:p>
        </w:tc>
        <w:tc>
          <w:tcPr>
            <w:tcW w:w="1843" w:type="dxa"/>
            <w:vAlign w:val="bottom"/>
          </w:tcPr>
          <w:p w14:paraId="63981809" w14:textId="295B3960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</w:tr>
      <w:tr w:rsidR="00922909" w:rsidRPr="00F07E5C" w14:paraId="4DBF74D9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07DF0DD" w14:textId="2C069F4E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vAlign w:val="bottom"/>
          </w:tcPr>
          <w:p w14:paraId="2A8E50A9" w14:textId="5B54CE43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8295,4</w:t>
            </w:r>
          </w:p>
        </w:tc>
        <w:tc>
          <w:tcPr>
            <w:tcW w:w="1843" w:type="dxa"/>
            <w:vAlign w:val="bottom"/>
          </w:tcPr>
          <w:p w14:paraId="30B93F55" w14:textId="2BB4F1B7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2,3</w:t>
            </w:r>
          </w:p>
        </w:tc>
      </w:tr>
      <w:tr w:rsidR="00922909" w:rsidRPr="00F07E5C" w14:paraId="47C906EF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44F281EC" w14:textId="151A483C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vAlign w:val="bottom"/>
          </w:tcPr>
          <w:p w14:paraId="266F1374" w14:textId="5F79D467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5465,8</w:t>
            </w:r>
          </w:p>
        </w:tc>
        <w:tc>
          <w:tcPr>
            <w:tcW w:w="1843" w:type="dxa"/>
            <w:vAlign w:val="bottom"/>
          </w:tcPr>
          <w:p w14:paraId="0E49FF04" w14:textId="57A9CB27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</w:tr>
      <w:tr w:rsidR="00922909" w:rsidRPr="00F07E5C" w14:paraId="4B8B385C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61BC76F" w14:textId="2C51D18E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843" w:type="dxa"/>
            <w:vAlign w:val="bottom"/>
          </w:tcPr>
          <w:p w14:paraId="72BEA12C" w14:textId="5FD65B1E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9524,2</w:t>
            </w:r>
          </w:p>
        </w:tc>
        <w:tc>
          <w:tcPr>
            <w:tcW w:w="1843" w:type="dxa"/>
            <w:vAlign w:val="bottom"/>
          </w:tcPr>
          <w:p w14:paraId="163A0980" w14:textId="27E3708F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2,7</w:t>
            </w:r>
          </w:p>
        </w:tc>
      </w:tr>
      <w:tr w:rsidR="00922909" w:rsidRPr="00F07E5C" w14:paraId="17A0E469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36FDF87D" w14:textId="59E1116C" w:rsidR="00922909" w:rsidRPr="0041504F" w:rsidRDefault="00922909" w:rsidP="00922909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4832AFCC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B8EFD86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408B78BF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26744BF" w14:textId="2A663819" w:rsidR="00922909" w:rsidRPr="0041504F" w:rsidRDefault="00922909" w:rsidP="00922909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vAlign w:val="bottom"/>
          </w:tcPr>
          <w:p w14:paraId="1EC51A7F" w14:textId="3D7276B9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780,2</w:t>
            </w:r>
          </w:p>
        </w:tc>
        <w:tc>
          <w:tcPr>
            <w:tcW w:w="1843" w:type="dxa"/>
            <w:vAlign w:val="bottom"/>
          </w:tcPr>
          <w:p w14:paraId="0A963C14" w14:textId="5B61EC2C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</w:tr>
      <w:tr w:rsidR="00922909" w:rsidRPr="00F07E5C" w14:paraId="66B1EC4B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41A41B0B" w14:textId="2E82E515" w:rsidR="00922909" w:rsidRPr="0041504F" w:rsidRDefault="00922909" w:rsidP="00922909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vAlign w:val="bottom"/>
          </w:tcPr>
          <w:p w14:paraId="4FAE3ECD" w14:textId="6B417577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3465,3</w:t>
            </w:r>
          </w:p>
        </w:tc>
        <w:tc>
          <w:tcPr>
            <w:tcW w:w="1843" w:type="dxa"/>
            <w:vAlign w:val="bottom"/>
          </w:tcPr>
          <w:p w14:paraId="6AAC1516" w14:textId="56AE4619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1,0</w:t>
            </w:r>
          </w:p>
        </w:tc>
      </w:tr>
      <w:tr w:rsidR="00922909" w:rsidRPr="00F07E5C" w14:paraId="2DBBFA17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2C2EA63" w14:textId="6E9B33D6" w:rsidR="00922909" w:rsidRPr="0041504F" w:rsidRDefault="00922909" w:rsidP="00922909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торговля розничная, кроме торговли автотранспортными </w:t>
            </w: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br/>
              <w:t>средствами и мотоциклами</w:t>
            </w:r>
          </w:p>
        </w:tc>
        <w:tc>
          <w:tcPr>
            <w:tcW w:w="1843" w:type="dxa"/>
            <w:vAlign w:val="bottom"/>
          </w:tcPr>
          <w:p w14:paraId="1AA6BC72" w14:textId="49444367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5278,7</w:t>
            </w:r>
          </w:p>
        </w:tc>
        <w:tc>
          <w:tcPr>
            <w:tcW w:w="1843" w:type="dxa"/>
            <w:vAlign w:val="bottom"/>
          </w:tcPr>
          <w:p w14:paraId="09982B26" w14:textId="76C41F6B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</w:tr>
      <w:tr w:rsidR="00922909" w:rsidRPr="00F07E5C" w14:paraId="041A5B4D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F76216B" w14:textId="53209772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1843" w:type="dxa"/>
            <w:vAlign w:val="bottom"/>
          </w:tcPr>
          <w:p w14:paraId="11ECD047" w14:textId="5ADA92EB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86480,1</w:t>
            </w:r>
          </w:p>
        </w:tc>
        <w:tc>
          <w:tcPr>
            <w:tcW w:w="1843" w:type="dxa"/>
            <w:vAlign w:val="bottom"/>
          </w:tcPr>
          <w:p w14:paraId="44FEF56E" w14:textId="5CF6531D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24,3</w:t>
            </w:r>
          </w:p>
        </w:tc>
      </w:tr>
      <w:tr w:rsidR="00922909" w:rsidRPr="00F07E5C" w14:paraId="18943835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22D4064" w14:textId="245ED040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деятельность гостиниц и предприятий общественного </w:t>
            </w: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br/>
              <w:t>питания</w:t>
            </w:r>
          </w:p>
        </w:tc>
        <w:tc>
          <w:tcPr>
            <w:tcW w:w="1843" w:type="dxa"/>
            <w:vAlign w:val="bottom"/>
          </w:tcPr>
          <w:p w14:paraId="1D0BDE46" w14:textId="0E432CAC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372,7</w:t>
            </w:r>
          </w:p>
        </w:tc>
        <w:tc>
          <w:tcPr>
            <w:tcW w:w="1843" w:type="dxa"/>
            <w:vAlign w:val="bottom"/>
          </w:tcPr>
          <w:p w14:paraId="6B5AE1C5" w14:textId="70DF7A7D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922909" w:rsidRPr="00F07E5C" w14:paraId="6B5E15E8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93D03A0" w14:textId="6467E6F0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843" w:type="dxa"/>
            <w:vAlign w:val="bottom"/>
          </w:tcPr>
          <w:p w14:paraId="04C0D7B6" w14:textId="42157A28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8563,0</w:t>
            </w:r>
          </w:p>
        </w:tc>
        <w:tc>
          <w:tcPr>
            <w:tcW w:w="1843" w:type="dxa"/>
            <w:vAlign w:val="bottom"/>
          </w:tcPr>
          <w:p w14:paraId="752018A3" w14:textId="486B1062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</w:tr>
      <w:tr w:rsidR="00922909" w:rsidRPr="00F07E5C" w14:paraId="2C07547D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6572CB7" w14:textId="01136E2B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843" w:type="dxa"/>
            <w:vAlign w:val="bottom"/>
          </w:tcPr>
          <w:p w14:paraId="795B235F" w14:textId="4CFC28CC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2342,3</w:t>
            </w:r>
          </w:p>
        </w:tc>
        <w:tc>
          <w:tcPr>
            <w:tcW w:w="1843" w:type="dxa"/>
            <w:vAlign w:val="bottom"/>
          </w:tcPr>
          <w:p w14:paraId="3868EAE0" w14:textId="4E606CEC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0,7</w:t>
            </w:r>
          </w:p>
        </w:tc>
      </w:tr>
      <w:tr w:rsidR="00922909" w:rsidRPr="00F07E5C" w14:paraId="6E5FF9D4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30411355" w14:textId="61760717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vAlign w:val="bottom"/>
          </w:tcPr>
          <w:p w14:paraId="4B8F6823" w14:textId="00B5F2E7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10687,7</w:t>
            </w:r>
          </w:p>
        </w:tc>
        <w:tc>
          <w:tcPr>
            <w:tcW w:w="1843" w:type="dxa"/>
            <w:vAlign w:val="bottom"/>
          </w:tcPr>
          <w:p w14:paraId="579AF2C3" w14:textId="643F7419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</w:tr>
      <w:tr w:rsidR="00922909" w:rsidRPr="00F07E5C" w14:paraId="1C3E829B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30035CB" w14:textId="07FAE24A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vAlign w:val="bottom"/>
          </w:tcPr>
          <w:p w14:paraId="6A1CAFA5" w14:textId="1026BD0B" w:rsidR="00922909" w:rsidRPr="006608AF" w:rsidRDefault="00222C60" w:rsidP="00F95A73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3060,</w:t>
            </w:r>
            <w:r w:rsidR="00F95A73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698B335E" w14:textId="7155BF2B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0,9</w:t>
            </w:r>
          </w:p>
        </w:tc>
      </w:tr>
      <w:tr w:rsidR="00922909" w:rsidRPr="00F07E5C" w14:paraId="6AB5A47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525258A" w14:textId="3EC7E329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vAlign w:val="bottom"/>
          </w:tcPr>
          <w:p w14:paraId="1D1DDF93" w14:textId="733EB332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5829,0</w:t>
            </w:r>
          </w:p>
        </w:tc>
        <w:tc>
          <w:tcPr>
            <w:tcW w:w="1843" w:type="dxa"/>
            <w:vAlign w:val="bottom"/>
          </w:tcPr>
          <w:p w14:paraId="1E16C5F9" w14:textId="0193B788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1,6</w:t>
            </w:r>
          </w:p>
        </w:tc>
      </w:tr>
      <w:tr w:rsidR="00922909" w:rsidRPr="00F07E5C" w14:paraId="26ED3434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5726BBA" w14:textId="1562712A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vAlign w:val="bottom"/>
          </w:tcPr>
          <w:p w14:paraId="219B8EE5" w14:textId="476D7FF9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4869,3</w:t>
            </w:r>
          </w:p>
        </w:tc>
        <w:tc>
          <w:tcPr>
            <w:tcW w:w="1843" w:type="dxa"/>
            <w:vAlign w:val="bottom"/>
          </w:tcPr>
          <w:p w14:paraId="67C5B63D" w14:textId="1AF486E5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1,4</w:t>
            </w:r>
          </w:p>
        </w:tc>
      </w:tr>
      <w:tr w:rsidR="00922909" w:rsidRPr="00F07E5C" w14:paraId="2B1BE6F6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4F873E6" w14:textId="7C9C26DB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14:paraId="7A83238E" w14:textId="4ED34235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5580,4</w:t>
            </w:r>
          </w:p>
        </w:tc>
        <w:tc>
          <w:tcPr>
            <w:tcW w:w="1843" w:type="dxa"/>
            <w:vAlign w:val="bottom"/>
          </w:tcPr>
          <w:p w14:paraId="13F7F919" w14:textId="31E7B24B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1,6</w:t>
            </w:r>
          </w:p>
        </w:tc>
      </w:tr>
      <w:tr w:rsidR="00922909" w:rsidRPr="00F07E5C" w14:paraId="78A0287D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68782BA7" w14:textId="0D8B8E28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vAlign w:val="bottom"/>
          </w:tcPr>
          <w:p w14:paraId="652FA006" w14:textId="199FC16D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9004,2</w:t>
            </w:r>
          </w:p>
        </w:tc>
        <w:tc>
          <w:tcPr>
            <w:tcW w:w="1843" w:type="dxa"/>
            <w:vAlign w:val="bottom"/>
          </w:tcPr>
          <w:p w14:paraId="6F1AF7C5" w14:textId="20AFC7F1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2,5</w:t>
            </w:r>
          </w:p>
        </w:tc>
      </w:tr>
      <w:tr w:rsidR="00922909" w:rsidRPr="00F07E5C" w14:paraId="165A9939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333E4137" w14:textId="3DD94BE7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деятельность в области культуры, спорта, организации </w:t>
            </w: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br/>
              <w:t>досуга и развлечений</w:t>
            </w:r>
          </w:p>
        </w:tc>
        <w:tc>
          <w:tcPr>
            <w:tcW w:w="1843" w:type="dxa"/>
            <w:vAlign w:val="bottom"/>
          </w:tcPr>
          <w:p w14:paraId="7658B3EB" w14:textId="20CC21BB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4054,1</w:t>
            </w:r>
          </w:p>
        </w:tc>
        <w:tc>
          <w:tcPr>
            <w:tcW w:w="1843" w:type="dxa"/>
            <w:vAlign w:val="bottom"/>
          </w:tcPr>
          <w:p w14:paraId="43FB2F83" w14:textId="12963ED5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1,1</w:t>
            </w:r>
          </w:p>
        </w:tc>
      </w:tr>
      <w:tr w:rsidR="00922909" w:rsidRPr="00F07E5C" w14:paraId="5EC9FDA3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CB4D103" w14:textId="5441BFAC" w:rsidR="00922909" w:rsidRPr="0041504F" w:rsidRDefault="00922909" w:rsidP="00922909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843" w:type="dxa"/>
            <w:vAlign w:val="bottom"/>
          </w:tcPr>
          <w:p w14:paraId="2FC3277F" w14:textId="5236C013" w:rsidR="00922909" w:rsidRPr="006608AF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143,1</w:t>
            </w:r>
          </w:p>
        </w:tc>
        <w:tc>
          <w:tcPr>
            <w:tcW w:w="1843" w:type="dxa"/>
            <w:vAlign w:val="bottom"/>
          </w:tcPr>
          <w:p w14:paraId="6CCF10F2" w14:textId="28F53E25" w:rsidR="00922909" w:rsidRPr="00F07E5C" w:rsidRDefault="00222C60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922909" w:rsidRPr="00F07E5C" w14:paraId="381CFCBE" w14:textId="77777777" w:rsidTr="00A94065">
        <w:trPr>
          <w:trHeight w:val="114"/>
        </w:trPr>
        <w:tc>
          <w:tcPr>
            <w:tcW w:w="10745" w:type="dxa"/>
            <w:gridSpan w:val="3"/>
            <w:vAlign w:val="bottom"/>
          </w:tcPr>
          <w:p w14:paraId="43F20E57" w14:textId="3BDDB7C9" w:rsidR="00922909" w:rsidRPr="008C2DC8" w:rsidRDefault="00922909" w:rsidP="00FD30D2">
            <w:pPr>
              <w:tabs>
                <w:tab w:val="left" w:pos="142"/>
              </w:tabs>
              <w:spacing w:before="20"/>
              <w:ind w:right="282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* 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Данные не публикуются в целях обеспечения конфиденциальности первичных статистических данных, полученных от </w:t>
            </w:r>
            <w:r w:rsidR="00FD30D2">
              <w:rPr>
                <w:rFonts w:ascii="Arial" w:eastAsia="Calibri" w:hAnsi="Arial" w:cs="Arial"/>
                <w:color w:val="838383"/>
                <w:sz w:val="16"/>
                <w:szCs w:val="16"/>
              </w:rPr>
              <w:t>организаций, в 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>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 п. 5, ст. 9 п. 1).</w:t>
            </w:r>
          </w:p>
        </w:tc>
      </w:tr>
    </w:tbl>
    <w:p w14:paraId="336D22D8" w14:textId="77777777" w:rsidR="00B85ABA" w:rsidRDefault="00B85ABA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4A3E21A" w14:textId="77777777" w:rsidR="00922909" w:rsidRDefault="00922909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99D44A8" w14:textId="77777777" w:rsidR="00356C95" w:rsidRDefault="00356C95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F72D3BD" w14:textId="77777777" w:rsidR="00EB2D0E" w:rsidRDefault="00EB2D0E" w:rsidP="0092290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508D2374" w14:textId="32866C51" w:rsidR="00922909" w:rsidRPr="00922909" w:rsidRDefault="00922909" w:rsidP="0092290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922909">
        <w:rPr>
          <w:rFonts w:ascii="Arial" w:hAnsi="Arial" w:cs="Arial"/>
          <w:b/>
          <w:bCs/>
          <w:color w:val="363194"/>
        </w:rPr>
        <w:lastRenderedPageBreak/>
        <w:t>Инвестиции в основной капитал по источникам финансирования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922909">
        <w:rPr>
          <w:rFonts w:ascii="Arial" w:hAnsi="Arial" w:cs="Arial"/>
          <w:b/>
          <w:bCs/>
          <w:color w:val="363194"/>
        </w:rPr>
        <w:t>(без субъектов малого предпринимательства и объема инвестиций,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922909">
        <w:rPr>
          <w:rFonts w:ascii="Arial" w:hAnsi="Arial" w:cs="Arial"/>
          <w:b/>
          <w:bCs/>
          <w:color w:val="363194"/>
        </w:rPr>
        <w:t>не наблюдаемых прямыми статистическими методами)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9"/>
        <w:gridCol w:w="1843"/>
        <w:gridCol w:w="1843"/>
      </w:tblGrid>
      <w:tr w:rsidR="00922909" w:rsidRPr="00F07E5C" w14:paraId="6549E1D2" w14:textId="77777777" w:rsidTr="00A94065">
        <w:trPr>
          <w:tblHeader/>
        </w:trPr>
        <w:tc>
          <w:tcPr>
            <w:tcW w:w="7059" w:type="dxa"/>
            <w:vMerge w:val="restart"/>
            <w:shd w:val="clear" w:color="auto" w:fill="EBEBEB"/>
          </w:tcPr>
          <w:p w14:paraId="2657C335" w14:textId="77777777" w:rsidR="00922909" w:rsidRPr="00F07E5C" w:rsidRDefault="00922909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EBEBEB"/>
          </w:tcPr>
          <w:p w14:paraId="0FE87E81" w14:textId="77777777" w:rsidR="00922909" w:rsidRPr="00F07E5C" w:rsidRDefault="00922909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922909" w:rsidRPr="00F07E5C" w14:paraId="3435D34C" w14:textId="77777777" w:rsidTr="00A94065">
        <w:trPr>
          <w:trHeight w:val="520"/>
          <w:tblHeader/>
        </w:trPr>
        <w:tc>
          <w:tcPr>
            <w:tcW w:w="7059" w:type="dxa"/>
            <w:vMerge/>
            <w:shd w:val="clear" w:color="auto" w:fill="EBEBEB"/>
          </w:tcPr>
          <w:p w14:paraId="5E690FA7" w14:textId="77777777" w:rsidR="00922909" w:rsidRPr="00F07E5C" w:rsidRDefault="00922909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</w:tcPr>
          <w:p w14:paraId="7F8A55C0" w14:textId="77777777" w:rsidR="00922909" w:rsidRPr="00671623" w:rsidRDefault="00922909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</w:p>
          <w:p w14:paraId="7908B004" w14:textId="77777777" w:rsidR="00922909" w:rsidRPr="00F07E5C" w:rsidRDefault="00922909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EBEBEB"/>
          </w:tcPr>
          <w:p w14:paraId="5D5580AA" w14:textId="77777777" w:rsidR="00922909" w:rsidRPr="00F07E5C" w:rsidRDefault="00922909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итогу</w:t>
            </w:r>
          </w:p>
        </w:tc>
      </w:tr>
      <w:tr w:rsidR="00922909" w:rsidRPr="00F07E5C" w14:paraId="65854021" w14:textId="77777777" w:rsidTr="00A94065">
        <w:tc>
          <w:tcPr>
            <w:tcW w:w="7059" w:type="dxa"/>
            <w:vAlign w:val="bottom"/>
          </w:tcPr>
          <w:p w14:paraId="0FF7E6C6" w14:textId="77777777" w:rsidR="00922909" w:rsidRPr="00EC631C" w:rsidRDefault="00922909" w:rsidP="00A94065">
            <w:pPr>
              <w:spacing w:before="20" w:after="4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2DC8">
              <w:rPr>
                <w:rFonts w:ascii="Arial" w:hAnsi="Arial" w:cs="Arial"/>
                <w:b/>
                <w:color w:val="363194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843" w:type="dxa"/>
            <w:vAlign w:val="bottom"/>
          </w:tcPr>
          <w:p w14:paraId="345CFD71" w14:textId="619885F3" w:rsidR="00922909" w:rsidRPr="009650A7" w:rsidRDefault="00240E72" w:rsidP="00A94065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355876,9</w:t>
            </w:r>
          </w:p>
        </w:tc>
        <w:tc>
          <w:tcPr>
            <w:tcW w:w="1843" w:type="dxa"/>
            <w:vAlign w:val="bottom"/>
          </w:tcPr>
          <w:p w14:paraId="6E73A4C6" w14:textId="6F9D34B1" w:rsidR="00922909" w:rsidRPr="009650A7" w:rsidRDefault="002462CA" w:rsidP="00A94065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100</w:t>
            </w:r>
          </w:p>
        </w:tc>
      </w:tr>
      <w:tr w:rsidR="00922909" w:rsidRPr="00F07E5C" w14:paraId="6777A8BB" w14:textId="77777777" w:rsidTr="00A94065">
        <w:tc>
          <w:tcPr>
            <w:tcW w:w="7059" w:type="dxa"/>
            <w:vAlign w:val="bottom"/>
          </w:tcPr>
          <w:p w14:paraId="43FA2A19" w14:textId="72DA44C4" w:rsidR="00922909" w:rsidRPr="00F07E5C" w:rsidRDefault="00922909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843" w:type="dxa"/>
            <w:vAlign w:val="bottom"/>
          </w:tcPr>
          <w:p w14:paraId="6F2DE170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E2E7628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707A2E0B" w14:textId="77777777" w:rsidTr="00A94065">
        <w:tc>
          <w:tcPr>
            <w:tcW w:w="7059" w:type="dxa"/>
            <w:vAlign w:val="bottom"/>
          </w:tcPr>
          <w:p w14:paraId="749103B8" w14:textId="4D293CD4" w:rsidR="00922909" w:rsidRPr="00F07E5C" w:rsidRDefault="00922909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собственные средства</w:t>
            </w:r>
          </w:p>
        </w:tc>
        <w:tc>
          <w:tcPr>
            <w:tcW w:w="1843" w:type="dxa"/>
            <w:vAlign w:val="bottom"/>
          </w:tcPr>
          <w:p w14:paraId="7A48985C" w14:textId="3357951E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236842,0</w:t>
            </w:r>
          </w:p>
        </w:tc>
        <w:tc>
          <w:tcPr>
            <w:tcW w:w="1843" w:type="dxa"/>
            <w:vAlign w:val="bottom"/>
          </w:tcPr>
          <w:p w14:paraId="4E09FEA0" w14:textId="7CFB5FB6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66,6</w:t>
            </w:r>
          </w:p>
        </w:tc>
      </w:tr>
      <w:tr w:rsidR="00922909" w:rsidRPr="00F07E5C" w14:paraId="43C42D2C" w14:textId="77777777" w:rsidTr="00A94065">
        <w:tc>
          <w:tcPr>
            <w:tcW w:w="7059" w:type="dxa"/>
            <w:vAlign w:val="bottom"/>
          </w:tcPr>
          <w:p w14:paraId="1A4547BF" w14:textId="625E1DEE" w:rsidR="00922909" w:rsidRPr="00F07E5C" w:rsidRDefault="00922909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привлеченные средства</w:t>
            </w:r>
          </w:p>
        </w:tc>
        <w:tc>
          <w:tcPr>
            <w:tcW w:w="1843" w:type="dxa"/>
            <w:vAlign w:val="bottom"/>
          </w:tcPr>
          <w:p w14:paraId="6EDE25A7" w14:textId="42007192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119034,9</w:t>
            </w:r>
          </w:p>
        </w:tc>
        <w:tc>
          <w:tcPr>
            <w:tcW w:w="1843" w:type="dxa"/>
            <w:vAlign w:val="bottom"/>
          </w:tcPr>
          <w:p w14:paraId="5B576B81" w14:textId="5293BB3B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33,4</w:t>
            </w:r>
          </w:p>
        </w:tc>
      </w:tr>
      <w:tr w:rsidR="00922909" w:rsidRPr="00F07E5C" w14:paraId="254841A2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805CDBF" w14:textId="0C869327" w:rsidR="00922909" w:rsidRPr="00F07E5C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14:paraId="71B2ED47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845B546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033095EC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600A996C" w14:textId="0FA8CAA0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кредиты банков</w:t>
            </w:r>
          </w:p>
        </w:tc>
        <w:tc>
          <w:tcPr>
            <w:tcW w:w="1843" w:type="dxa"/>
            <w:vAlign w:val="bottom"/>
          </w:tcPr>
          <w:p w14:paraId="11ACBF92" w14:textId="2611C76E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27508,3</w:t>
            </w:r>
          </w:p>
        </w:tc>
        <w:tc>
          <w:tcPr>
            <w:tcW w:w="1843" w:type="dxa"/>
            <w:vAlign w:val="bottom"/>
          </w:tcPr>
          <w:p w14:paraId="2B3DF6C4" w14:textId="0882B8DA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7,7</w:t>
            </w:r>
          </w:p>
        </w:tc>
      </w:tr>
      <w:tr w:rsidR="00922909" w:rsidRPr="00F07E5C" w14:paraId="56ADC54F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9F4349B" w14:textId="06FB8210" w:rsidR="00922909" w:rsidRPr="0041504F" w:rsidRDefault="00922909" w:rsidP="00922909">
            <w:pPr>
              <w:spacing w:before="20" w:after="4"/>
              <w:ind w:left="431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vAlign w:val="bottom"/>
          </w:tcPr>
          <w:p w14:paraId="28930F28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CB92ADA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747512A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637758EA" w14:textId="54C2FACE" w:rsidR="00922909" w:rsidRPr="0041504F" w:rsidRDefault="00922909" w:rsidP="00922909">
            <w:pPr>
              <w:spacing w:before="20" w:after="4"/>
              <w:ind w:left="431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843" w:type="dxa"/>
            <w:vAlign w:val="bottom"/>
          </w:tcPr>
          <w:p w14:paraId="749AF474" w14:textId="1359A127" w:rsidR="00922909" w:rsidRPr="00FD30D2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77A0F21C" w14:textId="2C3F44F2" w:rsidR="00922909" w:rsidRPr="00FD30D2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922909" w:rsidRPr="00F07E5C" w14:paraId="22407533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4A58B16F" w14:textId="7EEF4A46" w:rsidR="00922909" w:rsidRPr="0041504F" w:rsidRDefault="00922909" w:rsidP="00922909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843" w:type="dxa"/>
            <w:vAlign w:val="bottom"/>
          </w:tcPr>
          <w:p w14:paraId="479BCE68" w14:textId="2D35F467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5513,5</w:t>
            </w:r>
          </w:p>
        </w:tc>
        <w:tc>
          <w:tcPr>
            <w:tcW w:w="1843" w:type="dxa"/>
            <w:vAlign w:val="bottom"/>
          </w:tcPr>
          <w:p w14:paraId="3F4A58E1" w14:textId="24977720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</w:tr>
      <w:tr w:rsidR="00922909" w:rsidRPr="00F07E5C" w14:paraId="5FFA5828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DDCE79E" w14:textId="75EFFBED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инвестиции из-за рубежа</w:t>
            </w:r>
          </w:p>
        </w:tc>
        <w:tc>
          <w:tcPr>
            <w:tcW w:w="1843" w:type="dxa"/>
            <w:vAlign w:val="bottom"/>
          </w:tcPr>
          <w:p w14:paraId="3EAE53D1" w14:textId="09EDCE04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40D25457" w14:textId="61C1C1BE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922909" w:rsidRPr="00F07E5C" w14:paraId="4A76017E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214EC78" w14:textId="3A30C0F7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бюджетные средства </w:t>
            </w:r>
          </w:p>
        </w:tc>
        <w:tc>
          <w:tcPr>
            <w:tcW w:w="1843" w:type="dxa"/>
            <w:vAlign w:val="bottom"/>
          </w:tcPr>
          <w:p w14:paraId="17C08DB0" w14:textId="03052495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76879,8</w:t>
            </w:r>
          </w:p>
        </w:tc>
        <w:tc>
          <w:tcPr>
            <w:tcW w:w="1843" w:type="dxa"/>
            <w:vAlign w:val="bottom"/>
          </w:tcPr>
          <w:p w14:paraId="51086776" w14:textId="61327BED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21,6</w:t>
            </w:r>
          </w:p>
        </w:tc>
      </w:tr>
      <w:tr w:rsidR="00922909" w:rsidRPr="00F07E5C" w14:paraId="6C68E45D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C2420A2" w14:textId="4EBBF6BD" w:rsidR="00922909" w:rsidRPr="0041504F" w:rsidRDefault="00922909" w:rsidP="00922909">
            <w:pPr>
              <w:spacing w:before="20" w:after="4"/>
              <w:ind w:left="431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vAlign w:val="bottom"/>
          </w:tcPr>
          <w:p w14:paraId="0104A2E0" w14:textId="77777777" w:rsidR="00922909" w:rsidRPr="006608AF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9E90B72" w14:textId="77777777" w:rsidR="00922909" w:rsidRPr="00F07E5C" w:rsidRDefault="00922909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2909" w:rsidRPr="00F07E5C" w14:paraId="60F13820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F0DA1DC" w14:textId="3858C4F2" w:rsidR="00922909" w:rsidRPr="0041504F" w:rsidRDefault="00922909" w:rsidP="00922909">
            <w:pPr>
              <w:spacing w:before="20" w:after="4"/>
              <w:ind w:left="431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843" w:type="dxa"/>
            <w:vAlign w:val="bottom"/>
          </w:tcPr>
          <w:p w14:paraId="19073D88" w14:textId="77591349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48083,1</w:t>
            </w:r>
          </w:p>
        </w:tc>
        <w:tc>
          <w:tcPr>
            <w:tcW w:w="1843" w:type="dxa"/>
            <w:vAlign w:val="bottom"/>
          </w:tcPr>
          <w:p w14:paraId="45D03E42" w14:textId="68C90E22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13,5</w:t>
            </w:r>
          </w:p>
        </w:tc>
      </w:tr>
      <w:tr w:rsidR="00922909" w:rsidRPr="00F07E5C" w14:paraId="483285C3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1030EC6" w14:textId="470BBDED" w:rsidR="00922909" w:rsidRPr="0041504F" w:rsidRDefault="00922909" w:rsidP="00922909">
            <w:pPr>
              <w:spacing w:before="20" w:after="4"/>
              <w:ind w:left="431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из бюджетов субъектов Российской Федерации</w:t>
            </w:r>
          </w:p>
        </w:tc>
        <w:tc>
          <w:tcPr>
            <w:tcW w:w="1843" w:type="dxa"/>
            <w:vAlign w:val="bottom"/>
          </w:tcPr>
          <w:p w14:paraId="0D5A9208" w14:textId="2F45C957" w:rsidR="00922909" w:rsidRPr="006608AF" w:rsidRDefault="00240E7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26103,5</w:t>
            </w:r>
          </w:p>
        </w:tc>
        <w:tc>
          <w:tcPr>
            <w:tcW w:w="1843" w:type="dxa"/>
            <w:vAlign w:val="bottom"/>
          </w:tcPr>
          <w:p w14:paraId="66A0F70C" w14:textId="043022CB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7,3</w:t>
            </w:r>
          </w:p>
        </w:tc>
      </w:tr>
      <w:tr w:rsidR="00922909" w:rsidRPr="00F07E5C" w14:paraId="010BBA69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5427416" w14:textId="1EAA3E5D" w:rsidR="00922909" w:rsidRPr="0041504F" w:rsidRDefault="00922909" w:rsidP="00922909">
            <w:pPr>
              <w:spacing w:before="20" w:after="4"/>
              <w:ind w:left="431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из местных бюджетов</w:t>
            </w:r>
          </w:p>
        </w:tc>
        <w:tc>
          <w:tcPr>
            <w:tcW w:w="1843" w:type="dxa"/>
            <w:vAlign w:val="bottom"/>
          </w:tcPr>
          <w:p w14:paraId="716C5F8F" w14:textId="1F785E40" w:rsidR="00922909" w:rsidRPr="006608AF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2693,2</w:t>
            </w:r>
          </w:p>
        </w:tc>
        <w:tc>
          <w:tcPr>
            <w:tcW w:w="1843" w:type="dxa"/>
            <w:vAlign w:val="bottom"/>
          </w:tcPr>
          <w:p w14:paraId="659ADC8B" w14:textId="45B38390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0,8</w:t>
            </w:r>
          </w:p>
        </w:tc>
      </w:tr>
      <w:tr w:rsidR="00922909" w:rsidRPr="00F07E5C" w14:paraId="4245C72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39FAEF90" w14:textId="6EA8B286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средства внебюджетных фондов</w:t>
            </w:r>
          </w:p>
        </w:tc>
        <w:tc>
          <w:tcPr>
            <w:tcW w:w="1843" w:type="dxa"/>
            <w:vAlign w:val="bottom"/>
          </w:tcPr>
          <w:p w14:paraId="6AC5419A" w14:textId="67C470E0" w:rsidR="00922909" w:rsidRPr="006608AF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347,9</w:t>
            </w:r>
          </w:p>
        </w:tc>
        <w:tc>
          <w:tcPr>
            <w:tcW w:w="1843" w:type="dxa"/>
            <w:vAlign w:val="bottom"/>
          </w:tcPr>
          <w:p w14:paraId="2C729188" w14:textId="12CAFF89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922909" w:rsidRPr="00F07E5C" w14:paraId="79846A08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09F503B9" w14:textId="1AC978B2" w:rsidR="00922909" w:rsidRPr="0041504F" w:rsidRDefault="00922909" w:rsidP="00A94065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прочие</w:t>
            </w:r>
          </w:p>
        </w:tc>
        <w:tc>
          <w:tcPr>
            <w:tcW w:w="1843" w:type="dxa"/>
            <w:vAlign w:val="bottom"/>
          </w:tcPr>
          <w:p w14:paraId="179C95AB" w14:textId="762B20FB" w:rsidR="00922909" w:rsidRPr="006608AF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8785,4</w:t>
            </w:r>
          </w:p>
        </w:tc>
        <w:tc>
          <w:tcPr>
            <w:tcW w:w="1843" w:type="dxa"/>
            <w:vAlign w:val="bottom"/>
          </w:tcPr>
          <w:p w14:paraId="6D268335" w14:textId="10B9E48B" w:rsidR="00922909" w:rsidRPr="00F07E5C" w:rsidRDefault="002462CA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2,5</w:t>
            </w:r>
          </w:p>
        </w:tc>
      </w:tr>
      <w:tr w:rsidR="00FD30D2" w:rsidRPr="00F07E5C" w14:paraId="492D92B0" w14:textId="77777777" w:rsidTr="00A94065">
        <w:trPr>
          <w:trHeight w:val="114"/>
        </w:trPr>
        <w:tc>
          <w:tcPr>
            <w:tcW w:w="10745" w:type="dxa"/>
            <w:gridSpan w:val="3"/>
            <w:vAlign w:val="bottom"/>
          </w:tcPr>
          <w:p w14:paraId="635B85EC" w14:textId="43846DEA" w:rsidR="00FD30D2" w:rsidRPr="008C2DC8" w:rsidRDefault="00FD30D2" w:rsidP="00A94065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* 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Данные не публикуются в целях обеспечения конфиденциальности первичных статистических данных, полученных от </w:t>
            </w: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>организаций, в 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>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 п. 5, ст. 9 п. 1).</w:t>
            </w:r>
          </w:p>
        </w:tc>
      </w:tr>
    </w:tbl>
    <w:p w14:paraId="3645654E" w14:textId="77777777" w:rsidR="00922909" w:rsidRDefault="00922909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50AAFDE" w14:textId="6BC6761A" w:rsidR="00EA1743" w:rsidRPr="00922909" w:rsidRDefault="00EA1743" w:rsidP="00EA1743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922909">
        <w:rPr>
          <w:rFonts w:ascii="Arial" w:hAnsi="Arial" w:cs="Arial"/>
          <w:b/>
          <w:bCs/>
          <w:color w:val="363194"/>
        </w:rPr>
        <w:t xml:space="preserve">Инвестиции в основной капитал по </w:t>
      </w:r>
      <w:r>
        <w:rPr>
          <w:rFonts w:ascii="Arial" w:hAnsi="Arial" w:cs="Arial"/>
          <w:b/>
          <w:bCs/>
          <w:color w:val="363194"/>
        </w:rPr>
        <w:t xml:space="preserve">формам собственности </w:t>
      </w:r>
      <w:r w:rsidRPr="00922909">
        <w:rPr>
          <w:rFonts w:ascii="Arial" w:hAnsi="Arial" w:cs="Arial"/>
          <w:b/>
          <w:bCs/>
          <w:color w:val="363194"/>
        </w:rPr>
        <w:t>(без субъектов малого предпринимательства и объема инвестиций,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922909">
        <w:rPr>
          <w:rFonts w:ascii="Arial" w:hAnsi="Arial" w:cs="Arial"/>
          <w:b/>
          <w:bCs/>
          <w:color w:val="363194"/>
        </w:rPr>
        <w:t>не наблюдаемых прямыми статистическими методами)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9"/>
        <w:gridCol w:w="1843"/>
        <w:gridCol w:w="1843"/>
      </w:tblGrid>
      <w:tr w:rsidR="00EA1743" w:rsidRPr="00F07E5C" w14:paraId="5CACD1AA" w14:textId="77777777" w:rsidTr="00A94065">
        <w:trPr>
          <w:tblHeader/>
        </w:trPr>
        <w:tc>
          <w:tcPr>
            <w:tcW w:w="7059" w:type="dxa"/>
            <w:vMerge w:val="restart"/>
            <w:shd w:val="clear" w:color="auto" w:fill="EBEBEB"/>
          </w:tcPr>
          <w:p w14:paraId="26099DDC" w14:textId="77777777" w:rsidR="00EA1743" w:rsidRPr="00F07E5C" w:rsidRDefault="00EA1743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EBEBEB"/>
          </w:tcPr>
          <w:p w14:paraId="59F9BBF7" w14:textId="77777777" w:rsidR="00EA1743" w:rsidRPr="00F07E5C" w:rsidRDefault="00EA174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EA1743" w:rsidRPr="00F07E5C" w14:paraId="563F9FA4" w14:textId="77777777" w:rsidTr="00A94065">
        <w:trPr>
          <w:trHeight w:val="520"/>
          <w:tblHeader/>
        </w:trPr>
        <w:tc>
          <w:tcPr>
            <w:tcW w:w="7059" w:type="dxa"/>
            <w:vMerge/>
            <w:shd w:val="clear" w:color="auto" w:fill="EBEBEB"/>
          </w:tcPr>
          <w:p w14:paraId="6CF445EA" w14:textId="77777777" w:rsidR="00EA1743" w:rsidRPr="00F07E5C" w:rsidRDefault="00EA1743" w:rsidP="00A9406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</w:tcPr>
          <w:p w14:paraId="722B1612" w14:textId="77777777" w:rsidR="00EA1743" w:rsidRPr="00671623" w:rsidRDefault="00EA174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</w:p>
          <w:p w14:paraId="79FA9850" w14:textId="77777777" w:rsidR="00EA1743" w:rsidRPr="00F07E5C" w:rsidRDefault="00EA174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EBEBEB"/>
          </w:tcPr>
          <w:p w14:paraId="1DB224EF" w14:textId="77777777" w:rsidR="00EA1743" w:rsidRPr="00F07E5C" w:rsidRDefault="00EA1743" w:rsidP="00A940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итогу</w:t>
            </w:r>
          </w:p>
        </w:tc>
      </w:tr>
      <w:tr w:rsidR="00EA1743" w:rsidRPr="00F07E5C" w14:paraId="123912BA" w14:textId="77777777" w:rsidTr="00A94065">
        <w:tc>
          <w:tcPr>
            <w:tcW w:w="7059" w:type="dxa"/>
            <w:vAlign w:val="bottom"/>
          </w:tcPr>
          <w:p w14:paraId="61DC46F8" w14:textId="77777777" w:rsidR="00EA1743" w:rsidRPr="00EC631C" w:rsidRDefault="00EA1743" w:rsidP="00A94065">
            <w:pPr>
              <w:spacing w:before="20" w:after="4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2DC8">
              <w:rPr>
                <w:rFonts w:ascii="Arial" w:hAnsi="Arial" w:cs="Arial"/>
                <w:b/>
                <w:color w:val="363194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843" w:type="dxa"/>
            <w:vAlign w:val="bottom"/>
          </w:tcPr>
          <w:p w14:paraId="5A9B839D" w14:textId="77777777" w:rsidR="00EA1743" w:rsidRPr="009650A7" w:rsidRDefault="00EA1743" w:rsidP="00A94065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355876,9</w:t>
            </w:r>
          </w:p>
        </w:tc>
        <w:tc>
          <w:tcPr>
            <w:tcW w:w="1843" w:type="dxa"/>
            <w:vAlign w:val="bottom"/>
          </w:tcPr>
          <w:p w14:paraId="1B1510FA" w14:textId="77777777" w:rsidR="00EA1743" w:rsidRPr="009650A7" w:rsidRDefault="00EA1743" w:rsidP="00A94065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100</w:t>
            </w:r>
          </w:p>
        </w:tc>
      </w:tr>
      <w:tr w:rsidR="00EA1743" w:rsidRPr="00F07E5C" w14:paraId="6DDF7D09" w14:textId="77777777" w:rsidTr="00A94065">
        <w:tc>
          <w:tcPr>
            <w:tcW w:w="7059" w:type="dxa"/>
            <w:vAlign w:val="bottom"/>
          </w:tcPr>
          <w:p w14:paraId="32901D1F" w14:textId="4AAAB7C0" w:rsidR="00EA1743" w:rsidRPr="00F07E5C" w:rsidRDefault="00EA1743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в том числе по </w:t>
            </w:r>
            <w:r w:rsidR="00A94065">
              <w:rPr>
                <w:rFonts w:ascii="Arial" w:hAnsi="Arial" w:cs="Arial"/>
                <w:color w:val="282A2E"/>
                <w:sz w:val="18"/>
                <w:szCs w:val="18"/>
              </w:rPr>
              <w:t>формам собственности</w:t>
            </w:r>
            <w:r w:rsidRPr="00922909"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</w:tc>
        <w:tc>
          <w:tcPr>
            <w:tcW w:w="1843" w:type="dxa"/>
            <w:vAlign w:val="bottom"/>
          </w:tcPr>
          <w:p w14:paraId="5DBA06E7" w14:textId="77777777" w:rsidR="00EA1743" w:rsidRPr="006608AF" w:rsidRDefault="00EA1743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4A7A130" w14:textId="77777777" w:rsidR="00EA1743" w:rsidRPr="00F07E5C" w:rsidRDefault="00EA1743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A1743" w:rsidRPr="00F07E5C" w14:paraId="35C8F050" w14:textId="77777777" w:rsidTr="00A94065">
        <w:tc>
          <w:tcPr>
            <w:tcW w:w="7059" w:type="dxa"/>
            <w:vAlign w:val="bottom"/>
          </w:tcPr>
          <w:p w14:paraId="31CCB0DD" w14:textId="59937DEE" w:rsidR="00EA1743" w:rsidRPr="00F07E5C" w:rsidRDefault="00A94065" w:rsidP="00A94065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Российская</w:t>
            </w:r>
          </w:p>
        </w:tc>
        <w:tc>
          <w:tcPr>
            <w:tcW w:w="1843" w:type="dxa"/>
            <w:vAlign w:val="bottom"/>
          </w:tcPr>
          <w:p w14:paraId="14A9EC06" w14:textId="341BAAF7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333276,9</w:t>
            </w:r>
          </w:p>
        </w:tc>
        <w:tc>
          <w:tcPr>
            <w:tcW w:w="1843" w:type="dxa"/>
            <w:vAlign w:val="bottom"/>
          </w:tcPr>
          <w:p w14:paraId="55D05E92" w14:textId="31088172" w:rsidR="00EA1743" w:rsidRPr="00F07E5C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93,7</w:t>
            </w:r>
          </w:p>
        </w:tc>
      </w:tr>
      <w:tr w:rsidR="00EA1743" w:rsidRPr="00F07E5C" w14:paraId="55DE9B46" w14:textId="77777777" w:rsidTr="00A94065">
        <w:tc>
          <w:tcPr>
            <w:tcW w:w="7059" w:type="dxa"/>
            <w:vAlign w:val="bottom"/>
          </w:tcPr>
          <w:p w14:paraId="78B80EC4" w14:textId="2D54B2E4" w:rsidR="00EA1743" w:rsidRPr="00F07E5C" w:rsidRDefault="00A94065" w:rsidP="00061982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государственная</w:t>
            </w:r>
          </w:p>
        </w:tc>
        <w:tc>
          <w:tcPr>
            <w:tcW w:w="1843" w:type="dxa"/>
            <w:vAlign w:val="bottom"/>
          </w:tcPr>
          <w:p w14:paraId="481B7003" w14:textId="247AA5B7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81354,5</w:t>
            </w:r>
          </w:p>
        </w:tc>
        <w:tc>
          <w:tcPr>
            <w:tcW w:w="1843" w:type="dxa"/>
            <w:vAlign w:val="bottom"/>
          </w:tcPr>
          <w:p w14:paraId="5FA4F1D6" w14:textId="2E5AB806" w:rsidR="00EA1743" w:rsidRPr="00F07E5C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</w:tr>
      <w:tr w:rsidR="00EA1743" w:rsidRPr="00F07E5C" w14:paraId="0F7E373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7F7A1EC" w14:textId="7B4F8B34" w:rsidR="00EA1743" w:rsidRPr="00F07E5C" w:rsidRDefault="00356C95" w:rsidP="00356C95">
            <w:pPr>
              <w:spacing w:before="20" w:after="4"/>
              <w:ind w:left="40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</w:t>
            </w:r>
            <w:r w:rsidR="00A94065">
              <w:rPr>
                <w:rFonts w:ascii="Arial" w:hAnsi="Arial" w:cs="Arial"/>
                <w:color w:val="282A2E"/>
                <w:sz w:val="18"/>
                <w:szCs w:val="18"/>
              </w:rPr>
              <w:t>едеральная собственность</w:t>
            </w:r>
          </w:p>
        </w:tc>
        <w:tc>
          <w:tcPr>
            <w:tcW w:w="1843" w:type="dxa"/>
            <w:vAlign w:val="bottom"/>
          </w:tcPr>
          <w:p w14:paraId="520BBE3D" w14:textId="10342B1C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28178,8</w:t>
            </w:r>
          </w:p>
        </w:tc>
        <w:tc>
          <w:tcPr>
            <w:tcW w:w="1843" w:type="dxa"/>
            <w:vAlign w:val="bottom"/>
          </w:tcPr>
          <w:p w14:paraId="278E0C65" w14:textId="69528E33" w:rsidR="00EA1743" w:rsidRPr="00F07E5C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7,9</w:t>
            </w:r>
          </w:p>
        </w:tc>
      </w:tr>
      <w:tr w:rsidR="00EA1743" w:rsidRPr="00F07E5C" w14:paraId="2B82EE87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81804A0" w14:textId="5CB67389" w:rsidR="00EA1743" w:rsidRPr="0041504F" w:rsidRDefault="00356C95" w:rsidP="00356C95">
            <w:pPr>
              <w:spacing w:before="20" w:after="4"/>
              <w:ind w:left="40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</w:t>
            </w:r>
            <w:r w:rsidR="00A94065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обственность субъектов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Р</w:t>
            </w:r>
            <w:r w:rsidR="00A94065">
              <w:rPr>
                <w:rFonts w:ascii="Arial" w:hAnsi="Arial" w:cs="Arial"/>
                <w:color w:val="282A2E"/>
                <w:sz w:val="18"/>
                <w:szCs w:val="18"/>
              </w:rPr>
              <w:t>оссийской Федерации</w:t>
            </w:r>
          </w:p>
        </w:tc>
        <w:tc>
          <w:tcPr>
            <w:tcW w:w="1843" w:type="dxa"/>
            <w:vAlign w:val="bottom"/>
          </w:tcPr>
          <w:p w14:paraId="4C76664F" w14:textId="3C668B8B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53175,7</w:t>
            </w:r>
          </w:p>
        </w:tc>
        <w:tc>
          <w:tcPr>
            <w:tcW w:w="1843" w:type="dxa"/>
            <w:vAlign w:val="bottom"/>
          </w:tcPr>
          <w:p w14:paraId="753FCC06" w14:textId="1F263A6F" w:rsidR="00EA1743" w:rsidRPr="00F07E5C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15,0</w:t>
            </w:r>
          </w:p>
        </w:tc>
      </w:tr>
      <w:tr w:rsidR="00EA1743" w:rsidRPr="00F07E5C" w14:paraId="33985E54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9057DB2" w14:textId="7EC76270" w:rsidR="00EA1743" w:rsidRPr="0041504F" w:rsidRDefault="00A94065" w:rsidP="00061982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муниципальная</w:t>
            </w:r>
          </w:p>
        </w:tc>
        <w:tc>
          <w:tcPr>
            <w:tcW w:w="1843" w:type="dxa"/>
            <w:vAlign w:val="bottom"/>
          </w:tcPr>
          <w:p w14:paraId="42B3E889" w14:textId="45041A14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11527,1</w:t>
            </w:r>
          </w:p>
        </w:tc>
        <w:tc>
          <w:tcPr>
            <w:tcW w:w="1843" w:type="dxa"/>
            <w:vAlign w:val="bottom"/>
          </w:tcPr>
          <w:p w14:paraId="0AECA591" w14:textId="189C6A20" w:rsidR="00EA1743" w:rsidRPr="00F07E5C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3,2</w:t>
            </w:r>
          </w:p>
        </w:tc>
      </w:tr>
      <w:tr w:rsidR="00EA1743" w:rsidRPr="00F07E5C" w14:paraId="657F2D38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7678E42" w14:textId="1C4E3520" w:rsidR="00EA1743" w:rsidRPr="0041504F" w:rsidRDefault="00A94065" w:rsidP="00061982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общественных и религиозных организаций (объединений)</w:t>
            </w:r>
          </w:p>
        </w:tc>
        <w:tc>
          <w:tcPr>
            <w:tcW w:w="1843" w:type="dxa"/>
            <w:vAlign w:val="bottom"/>
          </w:tcPr>
          <w:p w14:paraId="5AC980B2" w14:textId="71A353A6" w:rsidR="00EA1743" w:rsidRPr="00A94065" w:rsidRDefault="00A94065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7F5B1D47" w14:textId="51441C5F" w:rsidR="00EA1743" w:rsidRPr="002462CA" w:rsidRDefault="00EA1743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EA1743" w:rsidRPr="00F07E5C" w14:paraId="4A1DCA65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5AF6A412" w14:textId="0D805815" w:rsidR="00EA1743" w:rsidRPr="0041504F" w:rsidRDefault="00A94065" w:rsidP="00061982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частная</w:t>
            </w:r>
          </w:p>
        </w:tc>
        <w:tc>
          <w:tcPr>
            <w:tcW w:w="1843" w:type="dxa"/>
            <w:vAlign w:val="bottom"/>
          </w:tcPr>
          <w:p w14:paraId="43012181" w14:textId="23C46DF1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198426,9</w:t>
            </w:r>
          </w:p>
        </w:tc>
        <w:tc>
          <w:tcPr>
            <w:tcW w:w="1843" w:type="dxa"/>
            <w:vAlign w:val="bottom"/>
          </w:tcPr>
          <w:p w14:paraId="1D6F18F9" w14:textId="43A01123" w:rsidR="00EA1743" w:rsidRPr="00F07E5C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55,8</w:t>
            </w:r>
          </w:p>
        </w:tc>
      </w:tr>
      <w:tr w:rsidR="00EA1743" w:rsidRPr="00F07E5C" w14:paraId="75E003C6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3EA5889" w14:textId="233C8B92" w:rsidR="00EA1743" w:rsidRPr="0041504F" w:rsidRDefault="00A94065" w:rsidP="00061982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смешанная российская</w:t>
            </w:r>
          </w:p>
        </w:tc>
        <w:tc>
          <w:tcPr>
            <w:tcW w:w="1843" w:type="dxa"/>
            <w:vAlign w:val="bottom"/>
          </w:tcPr>
          <w:p w14:paraId="0053636E" w14:textId="7355B422" w:rsidR="00EA1743" w:rsidRPr="00A94065" w:rsidRDefault="00A94065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1A1A168E" w14:textId="3F17550E" w:rsidR="00EA1743" w:rsidRPr="00A94065" w:rsidRDefault="00A94065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EA1743" w:rsidRPr="00F07E5C" w14:paraId="4B370FE1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2DFDC85C" w14:textId="6CAD6D14" w:rsidR="00EA1743" w:rsidRPr="0041504F" w:rsidRDefault="00A94065" w:rsidP="00061982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собственность потребительской кооперации</w:t>
            </w:r>
            <w:r w:rsidR="00EA1743" w:rsidRPr="00922909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7BFC4005" w14:textId="73AB98F5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1730EE6A" w14:textId="46BA69F2" w:rsidR="00EA1743" w:rsidRPr="00F07E5C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EA1743" w:rsidRPr="00F07E5C" w14:paraId="24433A9F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1A690D7F" w14:textId="6683372E" w:rsidR="00EA1743" w:rsidRPr="0041504F" w:rsidRDefault="00A94065" w:rsidP="00061982">
            <w:pPr>
              <w:spacing w:before="20" w:after="4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собственность государственных корпораций</w:t>
            </w:r>
          </w:p>
        </w:tc>
        <w:tc>
          <w:tcPr>
            <w:tcW w:w="1843" w:type="dxa"/>
            <w:vAlign w:val="bottom"/>
          </w:tcPr>
          <w:p w14:paraId="4B37840C" w14:textId="579F859E" w:rsidR="00EA1743" w:rsidRPr="00A94065" w:rsidRDefault="00A94065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bottom"/>
          </w:tcPr>
          <w:p w14:paraId="2BD1A211" w14:textId="34367B65" w:rsidR="00EA1743" w:rsidRPr="00A94065" w:rsidRDefault="00A94065" w:rsidP="00FD30D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="00FD30D2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EA1743" w:rsidRPr="00F07E5C" w14:paraId="4F409B65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422CB470" w14:textId="4706122B" w:rsidR="00EA1743" w:rsidRPr="0041504F" w:rsidRDefault="00A94065" w:rsidP="0001029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Иностранная</w:t>
            </w:r>
          </w:p>
        </w:tc>
        <w:tc>
          <w:tcPr>
            <w:tcW w:w="1843" w:type="dxa"/>
            <w:vAlign w:val="bottom"/>
          </w:tcPr>
          <w:p w14:paraId="4812FBE3" w14:textId="08AADC68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4427,0</w:t>
            </w:r>
          </w:p>
        </w:tc>
        <w:tc>
          <w:tcPr>
            <w:tcW w:w="1843" w:type="dxa"/>
            <w:vAlign w:val="bottom"/>
          </w:tcPr>
          <w:p w14:paraId="1B560D15" w14:textId="5B8DD832" w:rsidR="00EA1743" w:rsidRPr="00F07E5C" w:rsidRDefault="0001029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1,2</w:t>
            </w:r>
          </w:p>
        </w:tc>
      </w:tr>
      <w:tr w:rsidR="00EA1743" w:rsidRPr="00F07E5C" w14:paraId="5D9FA55E" w14:textId="77777777" w:rsidTr="00A94065">
        <w:trPr>
          <w:trHeight w:val="114"/>
        </w:trPr>
        <w:tc>
          <w:tcPr>
            <w:tcW w:w="7059" w:type="dxa"/>
            <w:vAlign w:val="bottom"/>
          </w:tcPr>
          <w:p w14:paraId="7C965771" w14:textId="7AFAA56A" w:rsidR="00EA1743" w:rsidRPr="0041504F" w:rsidRDefault="00A94065" w:rsidP="0001029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Совместная российская и иностранная</w:t>
            </w:r>
          </w:p>
        </w:tc>
        <w:tc>
          <w:tcPr>
            <w:tcW w:w="1843" w:type="dxa"/>
            <w:vAlign w:val="bottom"/>
          </w:tcPr>
          <w:p w14:paraId="2EA57D84" w14:textId="1DD62A78" w:rsidR="00EA1743" w:rsidRPr="006608AF" w:rsidRDefault="00A94065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18173,0</w:t>
            </w:r>
          </w:p>
        </w:tc>
        <w:tc>
          <w:tcPr>
            <w:tcW w:w="1843" w:type="dxa"/>
            <w:vAlign w:val="bottom"/>
          </w:tcPr>
          <w:p w14:paraId="1DCD0759" w14:textId="6BABDC37" w:rsidR="00EA1743" w:rsidRPr="00F07E5C" w:rsidRDefault="00010292" w:rsidP="00A94065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5,1</w:t>
            </w:r>
          </w:p>
        </w:tc>
      </w:tr>
      <w:tr w:rsidR="00FD30D2" w:rsidRPr="00F07E5C" w14:paraId="05BBEDF6" w14:textId="77777777" w:rsidTr="00A94065">
        <w:trPr>
          <w:trHeight w:val="114"/>
        </w:trPr>
        <w:tc>
          <w:tcPr>
            <w:tcW w:w="10745" w:type="dxa"/>
            <w:gridSpan w:val="3"/>
            <w:vAlign w:val="bottom"/>
          </w:tcPr>
          <w:p w14:paraId="6B2BADEB" w14:textId="65ADAD0C" w:rsidR="00FD30D2" w:rsidRPr="008C2DC8" w:rsidRDefault="00FD30D2" w:rsidP="00A94065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* 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Данные не публикуются в целях обеспечения конфиденциальности первичных статистических данных, полученных от </w:t>
            </w: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>организаций, в </w:t>
            </w:r>
            <w:r w:rsidRPr="008C2DC8">
              <w:rPr>
                <w:rFonts w:ascii="Arial" w:eastAsia="Calibri" w:hAnsi="Arial" w:cs="Arial"/>
                <w:color w:val="838383"/>
                <w:sz w:val="16"/>
                <w:szCs w:val="16"/>
              </w:rPr>
              <w:t>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 п. 5, ст. 9 п. 1).</w:t>
            </w:r>
          </w:p>
        </w:tc>
      </w:tr>
    </w:tbl>
    <w:p w14:paraId="7C74C723" w14:textId="77777777" w:rsidR="00EA1743" w:rsidRDefault="00EA1743" w:rsidP="00B85ABA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sectPr w:rsidR="00EA1743" w:rsidSect="00503EA1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60DD7" w14:textId="77777777" w:rsidR="00DA35E2" w:rsidRDefault="00DA35E2" w:rsidP="000A4F53">
      <w:pPr>
        <w:spacing w:after="0" w:line="240" w:lineRule="auto"/>
      </w:pPr>
      <w:r>
        <w:separator/>
      </w:r>
    </w:p>
  </w:endnote>
  <w:endnote w:type="continuationSeparator" w:id="0">
    <w:p w14:paraId="64D54E08" w14:textId="77777777" w:rsidR="00DA35E2" w:rsidRDefault="00DA35E2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DC7B" w14:textId="2D662596" w:rsidR="00316A88" w:rsidRPr="00316A88" w:rsidRDefault="00316A88">
    <w:pPr>
      <w:pStyle w:val="a5"/>
      <w:jc w:val="center"/>
      <w:rPr>
        <w:rFonts w:ascii="Arial" w:hAnsi="Arial" w:cs="Arial"/>
        <w:sz w:val="24"/>
        <w:szCs w:val="24"/>
      </w:rPr>
    </w:pPr>
  </w:p>
  <w:p w14:paraId="5E7461A5" w14:textId="77777777" w:rsidR="00A94065" w:rsidRDefault="00A940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B201" w14:textId="57D01D92" w:rsidR="00316A88" w:rsidRPr="00316A88" w:rsidRDefault="00316A88">
    <w:pPr>
      <w:pStyle w:val="a5"/>
      <w:jc w:val="center"/>
      <w:rPr>
        <w:rFonts w:ascii="Arial" w:hAnsi="Arial" w:cs="Arial"/>
        <w:sz w:val="24"/>
        <w:szCs w:val="24"/>
      </w:rPr>
    </w:pPr>
  </w:p>
  <w:p w14:paraId="618D3FF9" w14:textId="77777777" w:rsidR="00A94065" w:rsidRPr="003642AB" w:rsidRDefault="00A94065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7277" w14:textId="77777777" w:rsidR="00DA35E2" w:rsidRDefault="00DA35E2" w:rsidP="000A4F53">
      <w:pPr>
        <w:spacing w:after="0" w:line="240" w:lineRule="auto"/>
      </w:pPr>
      <w:r>
        <w:separator/>
      </w:r>
    </w:p>
  </w:footnote>
  <w:footnote w:type="continuationSeparator" w:id="0">
    <w:p w14:paraId="5C0EABE4" w14:textId="77777777" w:rsidR="00DA35E2" w:rsidRDefault="00DA35E2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A94065" w:rsidRPr="00FE2126" w:rsidRDefault="00A94065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47F4"/>
    <w:rsid w:val="00006A96"/>
    <w:rsid w:val="00010292"/>
    <w:rsid w:val="00026EE9"/>
    <w:rsid w:val="00047AB3"/>
    <w:rsid w:val="00061982"/>
    <w:rsid w:val="00062D55"/>
    <w:rsid w:val="0006381D"/>
    <w:rsid w:val="00064059"/>
    <w:rsid w:val="00092F62"/>
    <w:rsid w:val="000A4F53"/>
    <w:rsid w:val="000C43A5"/>
    <w:rsid w:val="000E3BFC"/>
    <w:rsid w:val="000F262F"/>
    <w:rsid w:val="000F3286"/>
    <w:rsid w:val="00107882"/>
    <w:rsid w:val="00107A79"/>
    <w:rsid w:val="00144AD8"/>
    <w:rsid w:val="00164378"/>
    <w:rsid w:val="001859CF"/>
    <w:rsid w:val="001A406C"/>
    <w:rsid w:val="001C32EA"/>
    <w:rsid w:val="001F11DC"/>
    <w:rsid w:val="001F66AB"/>
    <w:rsid w:val="00201911"/>
    <w:rsid w:val="002019DA"/>
    <w:rsid w:val="002033BC"/>
    <w:rsid w:val="00205DBC"/>
    <w:rsid w:val="00216178"/>
    <w:rsid w:val="00220300"/>
    <w:rsid w:val="00222C60"/>
    <w:rsid w:val="002237FF"/>
    <w:rsid w:val="002330E7"/>
    <w:rsid w:val="002370CF"/>
    <w:rsid w:val="00240DA0"/>
    <w:rsid w:val="00240E72"/>
    <w:rsid w:val="002462CA"/>
    <w:rsid w:val="002610F2"/>
    <w:rsid w:val="00273178"/>
    <w:rsid w:val="002A301F"/>
    <w:rsid w:val="002A31AC"/>
    <w:rsid w:val="002B4C58"/>
    <w:rsid w:val="002B683A"/>
    <w:rsid w:val="002D6719"/>
    <w:rsid w:val="002D799B"/>
    <w:rsid w:val="002E08FD"/>
    <w:rsid w:val="002E38E3"/>
    <w:rsid w:val="00303E4D"/>
    <w:rsid w:val="00316A88"/>
    <w:rsid w:val="003246D6"/>
    <w:rsid w:val="003447AB"/>
    <w:rsid w:val="00354BE5"/>
    <w:rsid w:val="00356C95"/>
    <w:rsid w:val="003642AB"/>
    <w:rsid w:val="00374A5A"/>
    <w:rsid w:val="00386F12"/>
    <w:rsid w:val="003B487C"/>
    <w:rsid w:val="003D505E"/>
    <w:rsid w:val="003E6A3E"/>
    <w:rsid w:val="003F47E8"/>
    <w:rsid w:val="00401FF7"/>
    <w:rsid w:val="00407344"/>
    <w:rsid w:val="00410082"/>
    <w:rsid w:val="0041504F"/>
    <w:rsid w:val="004303D0"/>
    <w:rsid w:val="00442CD1"/>
    <w:rsid w:val="00487B9C"/>
    <w:rsid w:val="004C3A25"/>
    <w:rsid w:val="004F7772"/>
    <w:rsid w:val="00503EA1"/>
    <w:rsid w:val="005116DA"/>
    <w:rsid w:val="0054541F"/>
    <w:rsid w:val="005932A6"/>
    <w:rsid w:val="005E1DA6"/>
    <w:rsid w:val="005F45B8"/>
    <w:rsid w:val="006200F2"/>
    <w:rsid w:val="00622FD1"/>
    <w:rsid w:val="00625191"/>
    <w:rsid w:val="0063213C"/>
    <w:rsid w:val="00632680"/>
    <w:rsid w:val="00653AC1"/>
    <w:rsid w:val="00655D84"/>
    <w:rsid w:val="00657417"/>
    <w:rsid w:val="006608AF"/>
    <w:rsid w:val="006714FD"/>
    <w:rsid w:val="00671623"/>
    <w:rsid w:val="006A3E31"/>
    <w:rsid w:val="006D0D8F"/>
    <w:rsid w:val="00714F82"/>
    <w:rsid w:val="00723352"/>
    <w:rsid w:val="007238E9"/>
    <w:rsid w:val="00736643"/>
    <w:rsid w:val="00736CB9"/>
    <w:rsid w:val="00762B54"/>
    <w:rsid w:val="007749B4"/>
    <w:rsid w:val="007A0C88"/>
    <w:rsid w:val="007C41B5"/>
    <w:rsid w:val="007C5BAA"/>
    <w:rsid w:val="007D7654"/>
    <w:rsid w:val="00806636"/>
    <w:rsid w:val="00811111"/>
    <w:rsid w:val="00826E1A"/>
    <w:rsid w:val="008279F9"/>
    <w:rsid w:val="00833FB1"/>
    <w:rsid w:val="008344D8"/>
    <w:rsid w:val="00867809"/>
    <w:rsid w:val="008C2DC8"/>
    <w:rsid w:val="008E728F"/>
    <w:rsid w:val="00902BAF"/>
    <w:rsid w:val="00921D17"/>
    <w:rsid w:val="00922909"/>
    <w:rsid w:val="009601ED"/>
    <w:rsid w:val="009650A7"/>
    <w:rsid w:val="00977CAA"/>
    <w:rsid w:val="0099277E"/>
    <w:rsid w:val="009A7B3B"/>
    <w:rsid w:val="009C7882"/>
    <w:rsid w:val="009E1B12"/>
    <w:rsid w:val="009E559E"/>
    <w:rsid w:val="009F4079"/>
    <w:rsid w:val="00A06D91"/>
    <w:rsid w:val="00A06F52"/>
    <w:rsid w:val="00A54668"/>
    <w:rsid w:val="00A623A9"/>
    <w:rsid w:val="00A70C98"/>
    <w:rsid w:val="00A76CC3"/>
    <w:rsid w:val="00A94065"/>
    <w:rsid w:val="00A940EC"/>
    <w:rsid w:val="00A969E1"/>
    <w:rsid w:val="00AE52B3"/>
    <w:rsid w:val="00B4544A"/>
    <w:rsid w:val="00B5658A"/>
    <w:rsid w:val="00B85ABA"/>
    <w:rsid w:val="00B93973"/>
    <w:rsid w:val="00BB4AC6"/>
    <w:rsid w:val="00BC1235"/>
    <w:rsid w:val="00BD3503"/>
    <w:rsid w:val="00BF61ED"/>
    <w:rsid w:val="00C11015"/>
    <w:rsid w:val="00C20CB0"/>
    <w:rsid w:val="00C7328F"/>
    <w:rsid w:val="00C7455D"/>
    <w:rsid w:val="00CA0225"/>
    <w:rsid w:val="00CA1919"/>
    <w:rsid w:val="00CA2938"/>
    <w:rsid w:val="00CC6519"/>
    <w:rsid w:val="00CE1C04"/>
    <w:rsid w:val="00CE2C2C"/>
    <w:rsid w:val="00D04954"/>
    <w:rsid w:val="00D04F8F"/>
    <w:rsid w:val="00D24EA3"/>
    <w:rsid w:val="00D370A2"/>
    <w:rsid w:val="00D4021E"/>
    <w:rsid w:val="00D55929"/>
    <w:rsid w:val="00D55FD3"/>
    <w:rsid w:val="00D64A8B"/>
    <w:rsid w:val="00D65FF4"/>
    <w:rsid w:val="00D83F9F"/>
    <w:rsid w:val="00D86D65"/>
    <w:rsid w:val="00D97719"/>
    <w:rsid w:val="00DA35E2"/>
    <w:rsid w:val="00DA5FC3"/>
    <w:rsid w:val="00DB307D"/>
    <w:rsid w:val="00DB3BB4"/>
    <w:rsid w:val="00DC5C74"/>
    <w:rsid w:val="00DF1617"/>
    <w:rsid w:val="00E039DE"/>
    <w:rsid w:val="00E05B5C"/>
    <w:rsid w:val="00E65D01"/>
    <w:rsid w:val="00E74AE8"/>
    <w:rsid w:val="00EA1743"/>
    <w:rsid w:val="00EB2D0E"/>
    <w:rsid w:val="00EB6A77"/>
    <w:rsid w:val="00EC631C"/>
    <w:rsid w:val="00ED0520"/>
    <w:rsid w:val="00EF294E"/>
    <w:rsid w:val="00EF5566"/>
    <w:rsid w:val="00F0548C"/>
    <w:rsid w:val="00F07E5C"/>
    <w:rsid w:val="00F16140"/>
    <w:rsid w:val="00F26006"/>
    <w:rsid w:val="00F27344"/>
    <w:rsid w:val="00F35A65"/>
    <w:rsid w:val="00F37CFA"/>
    <w:rsid w:val="00F40BC5"/>
    <w:rsid w:val="00F708C1"/>
    <w:rsid w:val="00F71F9A"/>
    <w:rsid w:val="00F753AB"/>
    <w:rsid w:val="00F839EB"/>
    <w:rsid w:val="00F95A73"/>
    <w:rsid w:val="00FA324D"/>
    <w:rsid w:val="00FC3FDD"/>
    <w:rsid w:val="00FD30D2"/>
    <w:rsid w:val="00FD68A2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">
    <w:name w:val="Сетка таблицы светлая11"/>
    <w:basedOn w:val="a1"/>
    <w:uiPriority w:val="40"/>
    <w:rsid w:val="00B85AB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">
    <w:name w:val="Сетка таблицы светлая11"/>
    <w:basedOn w:val="a1"/>
    <w:uiPriority w:val="40"/>
    <w:rsid w:val="00B85AB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AE46-8807-4889-A55E-F0AD9094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36</cp:revision>
  <cp:lastPrinted>2024-01-10T08:14:00Z</cp:lastPrinted>
  <dcterms:created xsi:type="dcterms:W3CDTF">2024-03-04T05:50:00Z</dcterms:created>
  <dcterms:modified xsi:type="dcterms:W3CDTF">2024-04-05T07:34:00Z</dcterms:modified>
</cp:coreProperties>
</file>