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7DA4" w:rsidRDefault="0023423D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-92710</wp:posOffset>
                </wp:positionV>
                <wp:extent cx="7561276" cy="383922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276" cy="383922"/>
                          <a:chOff x="-96990" y="369661"/>
                          <a:chExt cx="7699501" cy="38434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9056" y="369661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55.7pt;margin-top:-7.3pt;width:595.4pt;height:30.25pt;z-index:251659264;mso-width-relative:margin;mso-height-relative:margin" coordorigin="-969,3696" coordsize="76995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590;top:3696;width:15435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ogLEAAAA2gAAAA8AAABkcnMvZG93bnJldi54bWxEj91qwkAUhO8F32E5Qu90U1urpK5SAoFI&#10;b2zaBzhkT5PQ7NmY3fzUp+8WBC+HmfmG2R8n04iBOldbVvC4ikAQF1bXXCr4+kyXOxDOI2tsLJOC&#10;X3JwPMxne4y1HfmDhtyXIkDYxaig8r6NpXRFRQbdyrbEwfu2nUEfZFdK3eEY4KaR6yh6kQZrDgsV&#10;tpRUVPzkvVFwktl52zylF7/uk4t8v2760bRKPSymt1cQniZ/D9/amVbwDP9Xwg2Qh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UogL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rFonts w:ascii="Arial" w:eastAsia="Calibri" w:hAnsi="Arial" w:cs="Arial"/>
          <w:noProof/>
          <w:color w:val="363194"/>
          <w:sz w:val="28"/>
          <w:szCs w:val="28"/>
        </w:rPr>
        <w:t>ЗАНЯТОСТЬ И БЕЗРАБОТИЦА</w:t>
      </w:r>
    </w:p>
    <w:p w:rsidR="00017DA4" w:rsidRDefault="00017DA4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:rsidR="00017DA4" w:rsidRDefault="0023423D">
      <w:pPr>
        <w:spacing w:before="160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данным выборочного обследования рабочей силы в декабре 2023</w:t>
      </w:r>
      <w:r w:rsidR="00A05BB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-феврале 2024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года численность рабочей силы в возрасте 15 лет и старше составила 1675,1 тыс. человек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 xml:space="preserve">или 63,6% </w:t>
      </w:r>
      <w:r>
        <w:rPr>
          <w:rFonts w:ascii="Arial" w:hAnsi="Arial" w:cs="Arial"/>
        </w:rPr>
        <w:br/>
        <w:t xml:space="preserve">от общей численности населения Самарской области указанного возраста, из них 1641,8 тыс. </w:t>
      </w:r>
      <w:r>
        <w:rPr>
          <w:rFonts w:ascii="Arial" w:hAnsi="Arial" w:cs="Arial"/>
        </w:rPr>
        <w:br/>
        <w:t xml:space="preserve">человек классифицировались как занятые экономической деятельностью и 33,3 тыс. </w:t>
      </w:r>
      <w:r>
        <w:rPr>
          <w:rFonts w:ascii="Arial" w:hAnsi="Arial" w:cs="Arial"/>
        </w:rPr>
        <w:br/>
        <w:t>человек - как безработные, соответствующие критериям МОТ (т.е. не имели работы или</w:t>
      </w:r>
      <w:proofErr w:type="gramEnd"/>
      <w:r>
        <w:rPr>
          <w:rFonts w:ascii="Arial" w:hAnsi="Arial" w:cs="Arial"/>
        </w:rPr>
        <w:t xml:space="preserve"> доходного занятия, искали работу и были готовы приступить к ней в обследуемую неделю).</w:t>
      </w:r>
    </w:p>
    <w:p w:rsidR="00017DA4" w:rsidRDefault="0023423D">
      <w:pPr>
        <w:spacing w:before="160"/>
        <w:ind w:left="-284" w:firstLine="851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численности рабочей силы в возрасте 15 лет и старше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276"/>
        <w:gridCol w:w="1559"/>
        <w:gridCol w:w="1418"/>
        <w:gridCol w:w="1559"/>
        <w:gridCol w:w="1843"/>
      </w:tblGrid>
      <w:tr w:rsidR="00017DA4">
        <w:trPr>
          <w:tblHeader/>
        </w:trPr>
        <w:tc>
          <w:tcPr>
            <w:tcW w:w="3090" w:type="dxa"/>
            <w:vMerge w:val="restart"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Рабочая сила,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тысяч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2977" w:type="dxa"/>
            <w:gridSpan w:val="2"/>
            <w:shd w:val="clear" w:color="auto" w:fill="EBEBEB"/>
            <w:vAlign w:val="center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Уровень занятости, %</w:t>
            </w:r>
          </w:p>
        </w:tc>
        <w:tc>
          <w:tcPr>
            <w:tcW w:w="1843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Уровень безработицы, %</w:t>
            </w:r>
          </w:p>
        </w:tc>
      </w:tr>
      <w:tr w:rsidR="00017DA4">
        <w:trPr>
          <w:tblHeader/>
        </w:trPr>
        <w:tc>
          <w:tcPr>
            <w:tcW w:w="3090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занятые</w:t>
            </w:r>
          </w:p>
        </w:tc>
        <w:tc>
          <w:tcPr>
            <w:tcW w:w="1418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безработные</w:t>
            </w:r>
          </w:p>
        </w:tc>
        <w:tc>
          <w:tcPr>
            <w:tcW w:w="1559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17DA4">
        <w:tc>
          <w:tcPr>
            <w:tcW w:w="10745" w:type="dxa"/>
            <w:gridSpan w:val="6"/>
            <w:vAlign w:val="bottom"/>
          </w:tcPr>
          <w:p w:rsidR="00017DA4" w:rsidRDefault="0023423D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ноябрь 2022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январь 2023 г.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1666,0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1627,5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 2022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февраль 2023 г.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1659,4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1620,7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квартал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1677,0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1639,8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февраль-апрель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1668,1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1632,3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март-май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1660,6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1626,4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квартал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1665,6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1633,3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май-июль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1688,1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1655,8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июнь-август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1702,9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1671,4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1708,0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1675,7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август-октябрь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1715,7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1683,0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сентябрь-ноябрь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1710,6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1677,5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квартал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1695,4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1662,5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1686,5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1652,8</w:t>
            </w:r>
          </w:p>
        </w:tc>
        <w:tc>
          <w:tcPr>
            <w:tcW w:w="1418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1559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1843" w:type="dxa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017DA4">
        <w:tc>
          <w:tcPr>
            <w:tcW w:w="10745" w:type="dxa"/>
            <w:gridSpan w:val="6"/>
            <w:vAlign w:val="bottom"/>
          </w:tcPr>
          <w:p w:rsidR="00017DA4" w:rsidRDefault="0023423D">
            <w:pPr>
              <w:spacing w:before="20" w:after="10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ноябрь 2023 г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1276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1682,3</w:t>
            </w:r>
          </w:p>
        </w:tc>
        <w:tc>
          <w:tcPr>
            <w:tcW w:w="1559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1649,2</w:t>
            </w:r>
          </w:p>
        </w:tc>
        <w:tc>
          <w:tcPr>
            <w:tcW w:w="1418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1559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1843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017DA4">
        <w:tc>
          <w:tcPr>
            <w:tcW w:w="3090" w:type="dxa"/>
          </w:tcPr>
          <w:p w:rsidR="00017DA4" w:rsidRDefault="0023423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декабрь 2023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февраль 2024 г.</w:t>
            </w:r>
          </w:p>
        </w:tc>
        <w:tc>
          <w:tcPr>
            <w:tcW w:w="1276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1675,1</w:t>
            </w:r>
          </w:p>
        </w:tc>
        <w:tc>
          <w:tcPr>
            <w:tcW w:w="1559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1641,8</w:t>
            </w:r>
          </w:p>
        </w:tc>
        <w:tc>
          <w:tcPr>
            <w:tcW w:w="1418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1559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  <w:tc>
          <w:tcPr>
            <w:tcW w:w="1843" w:type="dxa"/>
            <w:vAlign w:val="bottom"/>
          </w:tcPr>
          <w:p w:rsidR="00017DA4" w:rsidRDefault="0023423D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</w:tbl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23423D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lastRenderedPageBreak/>
        <w:t>1. Занятость</w:t>
      </w:r>
      <w:proofErr w:type="gramStart"/>
      <w:r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  <w:t>1</w:t>
      </w:r>
      <w:proofErr w:type="gramEnd"/>
    </w:p>
    <w:p w:rsidR="00017DA4" w:rsidRDefault="0023423D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Численность работников организаций</w:t>
      </w:r>
    </w:p>
    <w:p w:rsidR="00017DA4" w:rsidRDefault="0023423D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феврале 2024 года среднесписочная численность работников организаций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Самарской области составила 976,1 тыс. человек. На условиях внешнего совместительства и по договорам гражданско-правового характера для работы  в этих организациях привлекалось ещё 27,8 тыс. человек.</w:t>
      </w:r>
    </w:p>
    <w:p w:rsidR="00017DA4" w:rsidRDefault="00017DA4">
      <w:pPr>
        <w:ind w:firstLine="567"/>
        <w:jc w:val="both"/>
        <w:rPr>
          <w:rFonts w:ascii="Arial" w:hAnsi="Arial" w:cs="Arial"/>
          <w:b/>
          <w:bCs/>
          <w:color w:val="363194"/>
        </w:rPr>
      </w:pPr>
    </w:p>
    <w:p w:rsidR="00017DA4" w:rsidRDefault="0023423D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числа замещенных рабочих мест в организациях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2126"/>
        <w:gridCol w:w="2693"/>
        <w:gridCol w:w="2552"/>
      </w:tblGrid>
      <w:tr w:rsidR="00017DA4">
        <w:trPr>
          <w:tblHeader/>
        </w:trPr>
        <w:tc>
          <w:tcPr>
            <w:tcW w:w="3374" w:type="dxa"/>
            <w:vMerge w:val="restart"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</w:tc>
        <w:tc>
          <w:tcPr>
            <w:tcW w:w="5245" w:type="dxa"/>
            <w:gridSpan w:val="2"/>
            <w:shd w:val="clear" w:color="auto" w:fill="EBEBEB"/>
            <w:vAlign w:val="center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017DA4">
        <w:trPr>
          <w:tblHeader/>
        </w:trPr>
        <w:tc>
          <w:tcPr>
            <w:tcW w:w="3374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BEBEB"/>
            <w:vAlign w:val="center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 2024 г.</w:t>
            </w:r>
          </w:p>
        </w:tc>
        <w:tc>
          <w:tcPr>
            <w:tcW w:w="2552" w:type="dxa"/>
            <w:shd w:val="clear" w:color="auto" w:fill="EBEBEB"/>
            <w:vAlign w:val="center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</w:tr>
      <w:tr w:rsidR="00017DA4">
        <w:tc>
          <w:tcPr>
            <w:tcW w:w="3374" w:type="dxa"/>
            <w:vAlign w:val="bottom"/>
          </w:tcPr>
          <w:p w:rsidR="00017DA4" w:rsidRDefault="0023423D">
            <w:pPr>
              <w:spacing w:before="2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Всего замещенных рабочих мест </w:t>
            </w:r>
          </w:p>
        </w:tc>
        <w:tc>
          <w:tcPr>
            <w:tcW w:w="2126" w:type="dxa"/>
            <w:vAlign w:val="bottom"/>
          </w:tcPr>
          <w:p w:rsidR="00017DA4" w:rsidRPr="00A05BBD" w:rsidRDefault="0023423D" w:rsidP="00A05BBD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05BBD">
              <w:rPr>
                <w:rFonts w:ascii="Arial" w:hAnsi="Arial" w:cs="Arial"/>
                <w:b/>
                <w:color w:val="363194"/>
                <w:sz w:val="18"/>
                <w:szCs w:val="18"/>
              </w:rPr>
              <w:t>749493</w:t>
            </w:r>
          </w:p>
        </w:tc>
        <w:tc>
          <w:tcPr>
            <w:tcW w:w="2693" w:type="dxa"/>
            <w:vAlign w:val="bottom"/>
          </w:tcPr>
          <w:p w:rsidR="00017DA4" w:rsidRPr="00A05BBD" w:rsidRDefault="0023423D" w:rsidP="00A05BBD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05BBD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100,0</w:t>
            </w:r>
          </w:p>
        </w:tc>
        <w:tc>
          <w:tcPr>
            <w:tcW w:w="2552" w:type="dxa"/>
            <w:vAlign w:val="bottom"/>
          </w:tcPr>
          <w:p w:rsidR="00017DA4" w:rsidRPr="00A05BBD" w:rsidRDefault="0023423D" w:rsidP="00A05BBD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05BBD">
              <w:rPr>
                <w:rFonts w:ascii="Arial" w:hAnsi="Arial" w:cs="Arial"/>
                <w:b/>
                <w:color w:val="363194"/>
                <w:sz w:val="18"/>
                <w:szCs w:val="18"/>
              </w:rPr>
              <w:t>99,9</w:t>
            </w:r>
          </w:p>
        </w:tc>
      </w:tr>
      <w:tr w:rsidR="00017DA4">
        <w:tc>
          <w:tcPr>
            <w:tcW w:w="3374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vAlign w:val="bottom"/>
          </w:tcPr>
          <w:p w:rsidR="00017DA4" w:rsidRDefault="00017D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017DA4" w:rsidRDefault="00017D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017DA4" w:rsidRDefault="00017D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DA4">
        <w:tc>
          <w:tcPr>
            <w:tcW w:w="3374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работниками списочного состава (без внешних совместителей)</w:t>
            </w:r>
          </w:p>
        </w:tc>
        <w:tc>
          <w:tcPr>
            <w:tcW w:w="2126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721668</w:t>
            </w:r>
          </w:p>
        </w:tc>
        <w:tc>
          <w:tcPr>
            <w:tcW w:w="2693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552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017DA4">
        <w:tc>
          <w:tcPr>
            <w:tcW w:w="3374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внешними совместителями</w:t>
            </w:r>
          </w:p>
        </w:tc>
        <w:tc>
          <w:tcPr>
            <w:tcW w:w="2126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12861</w:t>
            </w:r>
          </w:p>
        </w:tc>
        <w:tc>
          <w:tcPr>
            <w:tcW w:w="2693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2552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</w:tr>
      <w:tr w:rsidR="00017DA4">
        <w:tc>
          <w:tcPr>
            <w:tcW w:w="3374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работниками, выполнявшими работы по договорам гражданско-правового характера</w:t>
            </w:r>
          </w:p>
        </w:tc>
        <w:tc>
          <w:tcPr>
            <w:tcW w:w="2126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14964</w:t>
            </w:r>
          </w:p>
        </w:tc>
        <w:tc>
          <w:tcPr>
            <w:tcW w:w="2693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2552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</w:tbl>
    <w:p w:rsidR="00017DA4" w:rsidRDefault="00017DA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17DA4" w:rsidRDefault="0023423D">
      <w:pPr>
        <w:spacing w:before="16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общем количестве замещенных рабочих мест в феврале 2024 года, удельный вес рабочих мест внешних совместителей составлял 1,7%; лиц, выполнявших работы по гражданско-правовым договорам </w:t>
      </w:r>
      <w:r w:rsidR="007E3B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2,0%.</w:t>
      </w:r>
    </w:p>
    <w:p w:rsidR="00017DA4" w:rsidRDefault="00017DA4">
      <w:pPr>
        <w:spacing w:before="160"/>
        <w:ind w:firstLine="567"/>
        <w:jc w:val="both"/>
        <w:rPr>
          <w:rFonts w:ascii="Arial" w:hAnsi="Arial" w:cs="Arial"/>
          <w:sz w:val="16"/>
          <w:szCs w:val="16"/>
        </w:rPr>
      </w:pPr>
    </w:p>
    <w:p w:rsidR="00017DA4" w:rsidRDefault="0023423D">
      <w:pPr>
        <w:spacing w:before="160"/>
        <w:ind w:left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Число замещенных рабочих мест в организациях по видам экономической деятельности в феврале 2024 года</w:t>
      </w:r>
    </w:p>
    <w:p w:rsidR="00017DA4" w:rsidRDefault="0023423D">
      <w:pPr>
        <w:tabs>
          <w:tab w:val="left" w:pos="10630"/>
        </w:tabs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человек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418"/>
        <w:gridCol w:w="1559"/>
        <w:gridCol w:w="1276"/>
        <w:gridCol w:w="1559"/>
        <w:gridCol w:w="1843"/>
      </w:tblGrid>
      <w:tr w:rsidR="00017DA4">
        <w:trPr>
          <w:tblHeader/>
        </w:trPr>
        <w:tc>
          <w:tcPr>
            <w:tcW w:w="3090" w:type="dxa"/>
            <w:vMerge w:val="restart"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Всего замещенных рабочих мест</w:t>
            </w:r>
          </w:p>
        </w:tc>
        <w:tc>
          <w:tcPr>
            <w:tcW w:w="4394" w:type="dxa"/>
            <w:gridSpan w:val="3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 работниками</w:t>
            </w:r>
          </w:p>
        </w:tc>
        <w:tc>
          <w:tcPr>
            <w:tcW w:w="1843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Число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замещенных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рабочих мест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фе</w:t>
            </w:r>
            <w:r w:rsidR="00A05BBD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ралю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</w:tr>
      <w:tr w:rsidR="00017DA4">
        <w:trPr>
          <w:tblHeader/>
        </w:trPr>
        <w:tc>
          <w:tcPr>
            <w:tcW w:w="3090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списочного состава (без внешних совместителей)</w:t>
            </w:r>
          </w:p>
        </w:tc>
        <w:tc>
          <w:tcPr>
            <w:tcW w:w="1276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внешними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совмести-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телями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выполнявшими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работы по договорам гражданско-правового характера</w:t>
            </w:r>
          </w:p>
        </w:tc>
        <w:tc>
          <w:tcPr>
            <w:tcW w:w="1843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bottom"/>
          </w:tcPr>
          <w:p w:rsidR="00017DA4" w:rsidRPr="00A05BBD" w:rsidRDefault="0023423D" w:rsidP="0023423D">
            <w:pPr>
              <w:spacing w:before="2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05BBD">
              <w:rPr>
                <w:rFonts w:ascii="Arial" w:hAnsi="Arial" w:cs="Arial"/>
                <w:b/>
                <w:color w:val="363194"/>
                <w:sz w:val="18"/>
                <w:szCs w:val="18"/>
              </w:rPr>
              <w:t>749493</w:t>
            </w:r>
          </w:p>
        </w:tc>
        <w:tc>
          <w:tcPr>
            <w:tcW w:w="1559" w:type="dxa"/>
            <w:vAlign w:val="bottom"/>
          </w:tcPr>
          <w:p w:rsidR="00017DA4" w:rsidRPr="00A05BBD" w:rsidRDefault="0023423D" w:rsidP="0023423D">
            <w:pPr>
              <w:spacing w:before="2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05BBD">
              <w:rPr>
                <w:rFonts w:ascii="Arial" w:hAnsi="Arial" w:cs="Arial"/>
                <w:b/>
                <w:color w:val="363194"/>
                <w:sz w:val="18"/>
                <w:szCs w:val="18"/>
              </w:rPr>
              <w:t>721668</w:t>
            </w:r>
          </w:p>
        </w:tc>
        <w:tc>
          <w:tcPr>
            <w:tcW w:w="1276" w:type="dxa"/>
            <w:vAlign w:val="bottom"/>
          </w:tcPr>
          <w:p w:rsidR="00017DA4" w:rsidRPr="00A05BBD" w:rsidRDefault="0023423D" w:rsidP="0023423D">
            <w:pPr>
              <w:spacing w:before="2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05BBD">
              <w:rPr>
                <w:rFonts w:ascii="Arial" w:hAnsi="Arial" w:cs="Arial"/>
                <w:b/>
                <w:color w:val="363194"/>
                <w:sz w:val="18"/>
                <w:szCs w:val="18"/>
              </w:rPr>
              <w:t>12861</w:t>
            </w:r>
          </w:p>
        </w:tc>
        <w:tc>
          <w:tcPr>
            <w:tcW w:w="1559" w:type="dxa"/>
            <w:vAlign w:val="bottom"/>
          </w:tcPr>
          <w:p w:rsidR="00017DA4" w:rsidRPr="00A05BBD" w:rsidRDefault="0023423D" w:rsidP="0023423D">
            <w:pPr>
              <w:spacing w:before="2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05BBD">
              <w:rPr>
                <w:rFonts w:ascii="Arial" w:hAnsi="Arial" w:cs="Arial"/>
                <w:b/>
                <w:color w:val="363194"/>
                <w:sz w:val="18"/>
                <w:szCs w:val="18"/>
              </w:rPr>
              <w:t>14964</w:t>
            </w:r>
          </w:p>
        </w:tc>
        <w:tc>
          <w:tcPr>
            <w:tcW w:w="1843" w:type="dxa"/>
            <w:vAlign w:val="bottom"/>
          </w:tcPr>
          <w:p w:rsidR="00017DA4" w:rsidRPr="00A05BBD" w:rsidRDefault="0023423D" w:rsidP="0023423D">
            <w:pPr>
              <w:spacing w:before="2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05BBD">
              <w:rPr>
                <w:rFonts w:ascii="Arial" w:hAnsi="Arial" w:cs="Arial"/>
                <w:b/>
                <w:color w:val="363194"/>
                <w:sz w:val="18"/>
                <w:szCs w:val="18"/>
              </w:rPr>
              <w:t>99,9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из них: </w:t>
            </w:r>
          </w:p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9089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8843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19870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19665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177707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176462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26557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26245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9474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19080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64583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62621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62285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61086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7108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6965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20057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19294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деятельность финансовая и страховая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23975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7066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26149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25441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17977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17363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94,1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56111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54712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94768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87558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5745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1466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85201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82416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2151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12358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11162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 w:rsidP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18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3034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2243</w:t>
            </w:r>
          </w:p>
        </w:tc>
        <w:tc>
          <w:tcPr>
            <w:tcW w:w="1276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559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1843" w:type="dxa"/>
            <w:vAlign w:val="bottom"/>
          </w:tcPr>
          <w:p w:rsidR="00017DA4" w:rsidRDefault="0023423D" w:rsidP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</w:tr>
    </w:tbl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23423D" w:rsidRDefault="0023423D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017DA4">
      <w:pPr>
        <w:spacing w:before="160"/>
        <w:ind w:firstLine="567"/>
        <w:jc w:val="both"/>
        <w:rPr>
          <w:rFonts w:ascii="Arial" w:hAnsi="Arial" w:cs="Arial"/>
          <w:b/>
          <w:bCs/>
          <w:color w:val="363194"/>
          <w:sz w:val="26"/>
          <w:szCs w:val="26"/>
        </w:rPr>
      </w:pPr>
    </w:p>
    <w:p w:rsidR="00017DA4" w:rsidRDefault="0023423D">
      <w:pPr>
        <w:tabs>
          <w:tab w:val="left" w:pos="142"/>
        </w:tabs>
        <w:spacing w:before="20" w:after="0"/>
        <w:ind w:right="282"/>
        <w:jc w:val="both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</w:rPr>
        <w:t>_________________________</w:t>
      </w:r>
    </w:p>
    <w:p w:rsidR="00017DA4" w:rsidRDefault="0023423D" w:rsidP="0023423D">
      <w:pPr>
        <w:tabs>
          <w:tab w:val="left" w:pos="142"/>
        </w:tabs>
        <w:spacing w:before="20" w:after="0"/>
        <w:ind w:right="282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  <w:vertAlign w:val="superscript"/>
        </w:rPr>
        <w:t>1</w:t>
      </w:r>
      <w:proofErr w:type="gramStart"/>
      <w:r>
        <w:rPr>
          <w:rFonts w:ascii="Arial" w:hAnsi="Arial" w:cs="Arial"/>
          <w:color w:val="838383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838383"/>
          <w:sz w:val="16"/>
          <w:szCs w:val="16"/>
        </w:rPr>
        <w:t xml:space="preserve"> данном разделе приводятся сведения по организациям, не относящимся к субъектам малого предпринимательства, без организаций, средняя численность которых не превышает 15 человек. </w:t>
      </w:r>
    </w:p>
    <w:p w:rsidR="00017DA4" w:rsidRDefault="0023423D" w:rsidP="0023423D">
      <w:pPr>
        <w:tabs>
          <w:tab w:val="left" w:pos="142"/>
        </w:tabs>
        <w:spacing w:before="20" w:after="0"/>
        <w:ind w:right="282"/>
        <w:rPr>
          <w:rFonts w:ascii="Arial" w:hAnsi="Arial" w:cs="Arial"/>
          <w:color w:val="838383"/>
          <w:sz w:val="16"/>
          <w:szCs w:val="16"/>
        </w:rPr>
      </w:pPr>
      <w:r>
        <w:rPr>
          <w:rFonts w:ascii="Arial" w:hAnsi="Arial" w:cs="Arial"/>
          <w:color w:val="838383"/>
          <w:sz w:val="16"/>
          <w:szCs w:val="16"/>
          <w:vertAlign w:val="superscript"/>
        </w:rPr>
        <w:t>2</w:t>
      </w:r>
      <w:proofErr w:type="gramStart"/>
      <w:r>
        <w:rPr>
          <w:rFonts w:ascii="Arial" w:hAnsi="Arial" w:cs="Arial"/>
          <w:color w:val="838383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838383"/>
          <w:sz w:val="16"/>
          <w:szCs w:val="16"/>
        </w:rPr>
        <w:t>о полному кругу организаций.</w:t>
      </w:r>
    </w:p>
    <w:p w:rsidR="00017DA4" w:rsidRDefault="00017DA4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:rsidR="00017DA4" w:rsidRDefault="0023423D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lastRenderedPageBreak/>
        <w:t>2. Безработица</w:t>
      </w:r>
    </w:p>
    <w:p w:rsidR="00017DA4" w:rsidRDefault="002342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данным Министерства труда, занятости и миграционной политики Самарской области к концу марта 2024 года в органах службы занятости населения состояли на учете 7,0 тыс. не занятых трудовой деятельностью граждан, из них 6,1 тыс. имели статус безработного.</w:t>
      </w:r>
    </w:p>
    <w:p w:rsidR="00017DA4" w:rsidRDefault="0023423D">
      <w:pPr>
        <w:spacing w:before="160"/>
        <w:ind w:left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численности не занятых трудовой деятельностью граждан, состоящих на учете в органах службы занятости населения</w:t>
      </w:r>
    </w:p>
    <w:p w:rsidR="00017DA4" w:rsidRDefault="0023423D">
      <w:pPr>
        <w:tabs>
          <w:tab w:val="left" w:pos="10630"/>
        </w:tabs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конец месяца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701"/>
        <w:gridCol w:w="1985"/>
        <w:gridCol w:w="1842"/>
        <w:gridCol w:w="2127"/>
      </w:tblGrid>
      <w:tr w:rsidR="00017DA4">
        <w:trPr>
          <w:tblHeader/>
        </w:trPr>
        <w:tc>
          <w:tcPr>
            <w:tcW w:w="3090" w:type="dxa"/>
            <w:vMerge w:val="restart"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Численность 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не занятых трудовой деятельностью граждан, человек</w:t>
            </w:r>
          </w:p>
        </w:tc>
        <w:tc>
          <w:tcPr>
            <w:tcW w:w="5954" w:type="dxa"/>
            <w:gridSpan w:val="3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 имеют статус безработного</w:t>
            </w:r>
          </w:p>
        </w:tc>
      </w:tr>
      <w:tr w:rsidR="00017DA4">
        <w:trPr>
          <w:tblHeader/>
        </w:trPr>
        <w:tc>
          <w:tcPr>
            <w:tcW w:w="3090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3969" w:type="dxa"/>
            <w:gridSpan w:val="2"/>
            <w:shd w:val="clear" w:color="auto" w:fill="EBEBEB"/>
            <w:vAlign w:val="center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017DA4">
        <w:trPr>
          <w:tblHeader/>
        </w:trPr>
        <w:tc>
          <w:tcPr>
            <w:tcW w:w="3090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предыдущему 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2127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 предыдущего года</w:t>
            </w:r>
          </w:p>
        </w:tc>
      </w:tr>
      <w:tr w:rsidR="00017DA4">
        <w:tc>
          <w:tcPr>
            <w:tcW w:w="10745" w:type="dxa"/>
            <w:gridSpan w:val="5"/>
            <w:vAlign w:val="bottom"/>
          </w:tcPr>
          <w:p w:rsidR="00017DA4" w:rsidRDefault="0023423D">
            <w:pPr>
              <w:spacing w:before="2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11287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10141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93,9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81,7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10939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9942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83,3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10459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9417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94,7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79,9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9754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8706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92,4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72,1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9230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8542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71,3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9014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8261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96,7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66,5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8816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8153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65,2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8484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7825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63,3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8285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7473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62,8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8414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7400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67,6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8506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7590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71,2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7866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7495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69,4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Год (в среднем за месяц)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9255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8412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</w:tr>
      <w:tr w:rsidR="00017DA4">
        <w:tc>
          <w:tcPr>
            <w:tcW w:w="10745" w:type="dxa"/>
            <w:gridSpan w:val="5"/>
            <w:vAlign w:val="bottom"/>
          </w:tcPr>
          <w:p w:rsidR="00017DA4" w:rsidRDefault="0023423D">
            <w:pPr>
              <w:spacing w:before="2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2024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7335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6542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87,3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64,5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7256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6297</w:t>
            </w:r>
          </w:p>
        </w:tc>
        <w:tc>
          <w:tcPr>
            <w:tcW w:w="1842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63,3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701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6950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6069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64,4</w:t>
            </w:r>
          </w:p>
        </w:tc>
      </w:tr>
    </w:tbl>
    <w:p w:rsidR="00017DA4" w:rsidRDefault="00017DA4">
      <w:pPr>
        <w:ind w:firstLine="567"/>
        <w:jc w:val="center"/>
        <w:rPr>
          <w:rFonts w:ascii="Arial" w:hAnsi="Arial" w:cs="Arial"/>
        </w:rPr>
      </w:pPr>
    </w:p>
    <w:p w:rsidR="00017DA4" w:rsidRDefault="002342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конец марта 2024 года уровень зарегистрированной безработицы составил</w:t>
      </w:r>
      <w:r>
        <w:rPr>
          <w:rFonts w:ascii="Arial" w:hAnsi="Arial" w:cs="Arial"/>
        </w:rPr>
        <w:br/>
        <w:t>0,4% от численности рабочей силы.</w:t>
      </w: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23423D">
      <w:pPr>
        <w:ind w:firstLine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lastRenderedPageBreak/>
        <w:t>Потребность организаций в работниках</w:t>
      </w:r>
    </w:p>
    <w:p w:rsidR="00017DA4" w:rsidRDefault="002342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Нагрузка незанятого населения, состоящего на учете в органах службы занятости населения, </w:t>
      </w:r>
      <w:r>
        <w:rPr>
          <w:rFonts w:ascii="Arial" w:hAnsi="Arial" w:cs="Arial"/>
        </w:rPr>
        <w:br/>
        <w:t>на 100 заявленных вакансий на конец марта 2024 года составила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15 человек.</w:t>
      </w:r>
    </w:p>
    <w:p w:rsidR="00017DA4" w:rsidRDefault="0023423D">
      <w:pPr>
        <w:spacing w:before="160"/>
        <w:ind w:left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Динамика потребности работодателей в работниках, заявленной в органы службы занятости населения</w:t>
      </w:r>
    </w:p>
    <w:p w:rsidR="00017DA4" w:rsidRDefault="0023423D">
      <w:pPr>
        <w:spacing w:after="40"/>
        <w:ind w:left="-284" w:right="-2" w:firstLine="85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конец месяца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701"/>
        <w:gridCol w:w="1985"/>
        <w:gridCol w:w="1842"/>
        <w:gridCol w:w="2127"/>
      </w:tblGrid>
      <w:tr w:rsidR="00017DA4">
        <w:trPr>
          <w:tblHeader/>
        </w:trPr>
        <w:tc>
          <w:tcPr>
            <w:tcW w:w="3090" w:type="dxa"/>
            <w:vMerge w:val="restart"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Потребность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работодателей в работниках, заявленная 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органы службы 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занятости населения, 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5954" w:type="dxa"/>
            <w:gridSpan w:val="3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Нагрузка не занятого трудовой деятельностью населения 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 100 заявленных вакансий</w:t>
            </w:r>
          </w:p>
        </w:tc>
      </w:tr>
      <w:tr w:rsidR="00017DA4">
        <w:trPr>
          <w:tblHeader/>
        </w:trPr>
        <w:tc>
          <w:tcPr>
            <w:tcW w:w="3090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3969" w:type="dxa"/>
            <w:gridSpan w:val="2"/>
            <w:shd w:val="clear" w:color="auto" w:fill="EBEBEB"/>
            <w:vAlign w:val="center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017DA4">
        <w:trPr>
          <w:tblHeader/>
        </w:trPr>
        <w:tc>
          <w:tcPr>
            <w:tcW w:w="3090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BEBEB"/>
          </w:tcPr>
          <w:p w:rsidR="00017DA4" w:rsidRDefault="00017DA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предыдущему </w:t>
            </w:r>
          </w:p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2127" w:type="dxa"/>
            <w:shd w:val="clear" w:color="auto" w:fill="EBEBEB"/>
          </w:tcPr>
          <w:p w:rsidR="00017DA4" w:rsidRDefault="0023423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 предыдущего года</w:t>
            </w:r>
          </w:p>
        </w:tc>
      </w:tr>
      <w:tr w:rsidR="00017DA4">
        <w:tc>
          <w:tcPr>
            <w:tcW w:w="10745" w:type="dxa"/>
            <w:gridSpan w:val="5"/>
            <w:vAlign w:val="bottom"/>
          </w:tcPr>
          <w:p w:rsidR="00017DA4" w:rsidRDefault="0023423D">
            <w:pPr>
              <w:spacing w:before="2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40855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41166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45370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46525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48484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49139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53156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54287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48570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48352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47447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017DA4">
        <w:tc>
          <w:tcPr>
            <w:tcW w:w="3090" w:type="dxa"/>
            <w:vAlign w:val="bottom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44934</w:t>
            </w:r>
          </w:p>
        </w:tc>
        <w:tc>
          <w:tcPr>
            <w:tcW w:w="1985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</w:p>
        </w:tc>
        <w:tc>
          <w:tcPr>
            <w:tcW w:w="2127" w:type="dxa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017DA4">
        <w:tc>
          <w:tcPr>
            <w:tcW w:w="10745" w:type="dxa"/>
            <w:gridSpan w:val="5"/>
            <w:vAlign w:val="bottom"/>
          </w:tcPr>
          <w:p w:rsidR="00017DA4" w:rsidRDefault="0023423D">
            <w:pPr>
              <w:spacing w:before="2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2024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44074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46907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017DA4">
        <w:tc>
          <w:tcPr>
            <w:tcW w:w="3090" w:type="dxa"/>
            <w:vAlign w:val="center"/>
          </w:tcPr>
          <w:p w:rsidR="00017DA4" w:rsidRDefault="0023423D">
            <w:pPr>
              <w:spacing w:before="2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701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47333</w:t>
            </w:r>
          </w:p>
        </w:tc>
        <w:tc>
          <w:tcPr>
            <w:tcW w:w="1985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7" w:type="dxa"/>
            <w:vAlign w:val="bottom"/>
          </w:tcPr>
          <w:p w:rsidR="00017DA4" w:rsidRDefault="0023423D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</w:tbl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2342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марте 2024 года случаев забастовок не зарегистрировано.</w:t>
      </w: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p w:rsidR="00017DA4" w:rsidRDefault="00017DA4">
      <w:pPr>
        <w:ind w:firstLine="567"/>
        <w:jc w:val="both"/>
        <w:rPr>
          <w:rFonts w:ascii="Arial" w:hAnsi="Arial" w:cs="Arial"/>
        </w:rPr>
      </w:pPr>
    </w:p>
    <w:sectPr w:rsidR="00017DA4" w:rsidSect="0011659D">
      <w:footerReference w:type="default" r:id="rId13"/>
      <w:headerReference w:type="first" r:id="rId14"/>
      <w:footerReference w:type="first" r:id="rId15"/>
      <w:pgSz w:w="11906" w:h="16838"/>
      <w:pgMar w:top="851" w:right="567" w:bottom="1134" w:left="709" w:header="709" w:footer="125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77" w:rsidRDefault="00AE7D77">
      <w:pPr>
        <w:spacing w:after="0" w:line="240" w:lineRule="auto"/>
      </w:pPr>
      <w:r>
        <w:separator/>
      </w:r>
    </w:p>
  </w:endnote>
  <w:endnote w:type="continuationSeparator" w:id="0">
    <w:p w:rsidR="00AE7D77" w:rsidRDefault="00AE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3D" w:rsidRPr="0023423D" w:rsidRDefault="0023423D">
    <w:pPr>
      <w:pStyle w:val="a5"/>
      <w:jc w:val="center"/>
      <w:rPr>
        <w:rFonts w:ascii="Arial" w:hAnsi="Arial" w:cs="Arial"/>
        <w:sz w:val="24"/>
        <w:szCs w:val="24"/>
      </w:rPr>
    </w:pPr>
  </w:p>
  <w:p w:rsidR="0023423D" w:rsidRDefault="002342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3D" w:rsidRPr="0023423D" w:rsidRDefault="0023423D">
    <w:pPr>
      <w:pStyle w:val="a5"/>
      <w:jc w:val="center"/>
      <w:rPr>
        <w:rFonts w:ascii="Arial" w:hAnsi="Arial" w:cs="Arial"/>
        <w:sz w:val="24"/>
        <w:szCs w:val="24"/>
      </w:rPr>
    </w:pPr>
  </w:p>
  <w:p w:rsidR="0023423D" w:rsidRDefault="0023423D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77" w:rsidRDefault="00AE7D77">
      <w:pPr>
        <w:spacing w:after="0" w:line="240" w:lineRule="auto"/>
      </w:pPr>
      <w:r>
        <w:separator/>
      </w:r>
    </w:p>
  </w:footnote>
  <w:footnote w:type="continuationSeparator" w:id="0">
    <w:p w:rsidR="00AE7D77" w:rsidRDefault="00AE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3D" w:rsidRDefault="0023423D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A4"/>
    <w:rsid w:val="00017DA4"/>
    <w:rsid w:val="0011659D"/>
    <w:rsid w:val="00163133"/>
    <w:rsid w:val="00206C2D"/>
    <w:rsid w:val="00217FB4"/>
    <w:rsid w:val="0023423D"/>
    <w:rsid w:val="003445A1"/>
    <w:rsid w:val="007E3BC9"/>
    <w:rsid w:val="00A05BBD"/>
    <w:rsid w:val="00AE7D77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</w:style>
  <w:style w:type="table" w:customStyle="1" w:styleId="GridTableLight1">
    <w:name w:val="Grid Table Light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2">
    <w:name w:val="Grid Table Light2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3">
    <w:name w:val="Grid Table Light3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</w:style>
  <w:style w:type="table" w:customStyle="1" w:styleId="GridTableLight1">
    <w:name w:val="Grid Table Light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2">
    <w:name w:val="Grid Table Light2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3">
    <w:name w:val="Grid Table Light3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22C6-00B8-4451-B02A-F7E429EE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37</cp:revision>
  <cp:lastPrinted>2024-05-07T08:33:00Z</cp:lastPrinted>
  <dcterms:created xsi:type="dcterms:W3CDTF">2024-03-20T05:10:00Z</dcterms:created>
  <dcterms:modified xsi:type="dcterms:W3CDTF">2024-05-07T10:40:00Z</dcterms:modified>
</cp:coreProperties>
</file>