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b/>
          <w:bCs/>
          <w:color w:val="000000"/>
          <w:lang w:eastAsia="ru-RU"/>
        </w:rPr>
        <w:t>ФЕДЕРАЛЬНАЯ СЛУЖБА ГОСУДАРСТВЕННОЙ СТАТИСТИКИ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b/>
          <w:bCs/>
          <w:color w:val="000000"/>
          <w:lang w:eastAsia="ru-RU"/>
        </w:rPr>
        <w:t>ПРИКАЗ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b/>
          <w:bCs/>
          <w:color w:val="000000"/>
          <w:lang w:eastAsia="ru-RU"/>
        </w:rPr>
        <w:t>от 14 апреля 2014 г. N 245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b/>
          <w:bCs/>
          <w:color w:val="000000"/>
          <w:lang w:eastAsia="ru-RU"/>
        </w:rPr>
        <w:t>ОБ ОРГАНИЗАЦИИ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b/>
          <w:bCs/>
          <w:color w:val="000000"/>
          <w:lang w:eastAsia="ru-RU"/>
        </w:rPr>
        <w:t>РАБОТЫ КОМИССИИ ПО ИНДИВИДУАЛЬНЫМ СЛУЖЕБНЫМ СПОРАМ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b/>
          <w:bCs/>
          <w:color w:val="000000"/>
          <w:lang w:eastAsia="ru-RU"/>
        </w:rPr>
        <w:t>В ФЕДЕРАЛЬНОЙ СЛУЖБЕ ГОСУДАРСТВЕННОЙ СТАТИСТИКИ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0" w:type="auto"/>
        <w:jc w:val="center"/>
        <w:tblInd w:w="-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8"/>
      </w:tblGrid>
      <w:tr w:rsidR="00C82740" w:rsidRPr="00C82740" w:rsidTr="00C82740">
        <w:trPr>
          <w:jc w:val="center"/>
        </w:trPr>
        <w:tc>
          <w:tcPr>
            <w:tcW w:w="10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82740" w:rsidRPr="00C82740" w:rsidTr="00C82740">
        <w:trPr>
          <w:jc w:val="center"/>
        </w:trPr>
        <w:tc>
          <w:tcPr>
            <w:tcW w:w="10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В соответствии с Федеральным </w:t>
            </w:r>
            <w:hyperlink r:id="rId5" w:history="1">
              <w:r w:rsidRPr="00C8274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C82740">
              <w:rPr>
                <w:rFonts w:ascii="Calibri" w:eastAsia="Times New Roman" w:hAnsi="Calibri" w:cs="Times New Roman"/>
                <w:lang w:eastAsia="ru-RU"/>
              </w:rPr>
              <w:t> от 27 июля 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 </w:t>
            </w:r>
            <w:proofErr w:type="gramStart"/>
            <w:r w:rsidRPr="00C82740">
              <w:rPr>
                <w:rFonts w:ascii="Calibri" w:eastAsia="Times New Roman" w:hAnsi="Calibri" w:cs="Times New Roman"/>
                <w:lang w:eastAsia="ru-RU"/>
              </w:rPr>
              <w:t>N 30, ст. 3616; N 52, ст. 6235; 2009, N 29, ст. 3597, 3624; N 48, ст. 5719; N 51, ст. 6150, 6159; 2010, N 5, ст. 459; N 7, ст. 704; N 49, ст. 6413; N 51, ст. 6810; 2011, N 1, ст. 31; N 27, ст. 3866; N 29, ст. 4295;N 48, ст. 6730; N 50, ст. 7337; 2012, N 50, ст. 6954; N 53, ст. 7620, 7652; 2013, N 14, ст. 1665, N 19, ст. 2326, ст. 2329, N 23, ст. 2874; N 27, ст. 3441, ст. 3462, ст. 3477; N 43, ст. 5454; N 48, ст. 6165; N 49, ст. 6351;N 52, ст. 6961) и Трудовым </w:t>
            </w:r>
            <w:hyperlink r:id="rId6" w:history="1">
              <w:r w:rsidRPr="00C82740">
                <w:rPr>
                  <w:rFonts w:ascii="Calibri" w:eastAsia="Times New Roman" w:hAnsi="Calibri" w:cs="Times New Roman"/>
                  <w:color w:val="0000FF"/>
                  <w:lang w:eastAsia="ru-RU"/>
                </w:rPr>
                <w:t>кодексом</w:t>
              </w:r>
            </w:hyperlink>
            <w:r w:rsidRPr="00C82740">
              <w:rPr>
                <w:rFonts w:ascii="Calibri" w:eastAsia="Times New Roman" w:hAnsi="Calibri" w:cs="Times New Roman"/>
                <w:lang w:eastAsia="ru-RU"/>
              </w:rPr>
              <w:t> Российской Федерации (Собрание законодательства Российской Федерации, 2002, N 1, ст. 3, N 30, ст. 3014, ст. 3033; 2003, N 27, ст. 2700; 2004, N 18, ст. 1690, N 35, ст. 3607; 2005, N 1, ст. 27, N 13, ст. 1209, N 19, ст. 1752;2006, N 27, ст. 2878, N 41, ст. 4285, N 52, ст. 5498; 2007, N 1, ст. 34, N 17, ст. 1930, N 30, ст. 3808, N 41, ст. 4844, N 43, ст. 5084, N 49, ст. 6070; 2008, N 9, ст. 812, N 30, ст. 3613, ст. 3616, N 52, ст. 6235, ст. 6236;</w:t>
            </w:r>
            <w:proofErr w:type="gramEnd"/>
            <w:r w:rsidRPr="00C82740">
              <w:rPr>
                <w:rFonts w:ascii="Calibri" w:eastAsia="Times New Roman" w:hAnsi="Calibri" w:cs="Times New Roman"/>
                <w:lang w:eastAsia="ru-RU"/>
              </w:rPr>
              <w:t> 2009, N 1, ст. 17, ст. 21, N 19, ст. 2270, N 29, ст. 3604, N 30, ст. 3732, ст. 3739, N 46, ст. 5419, N 48, ст. 5717, N 50, ст. 6146; 2010, N 31, ст. 4196, N 52, ст. 7002; 2011, N 1, ст. 49, N 25, ст. 3539, N 27, ст. 3880, N 30, ст. 4586, ст. 4590, ст. 4591, ст. 4596, N 45, ст. 6333, ст. 6335, N 48, ст. 6730, ст. 6735, N 49, ст. 7015, ст. 7031, N 50, ст. 7359, N 52, ст. 7639; 2012, N 10, ст. 1164, N 14, ст. 1553, N 18, ст. 2127, N 31, ст. 4325, N 47, ст. 6399, N 50, ст. 6954, ст. 6957, ст. 6959, N 53, ст. 7605; </w:t>
            </w:r>
            <w:proofErr w:type="gramStart"/>
            <w:r w:rsidRPr="00C82740">
              <w:rPr>
                <w:rFonts w:ascii="Calibri" w:eastAsia="Times New Roman" w:hAnsi="Calibri" w:cs="Times New Roman"/>
                <w:lang w:eastAsia="ru-RU"/>
              </w:rPr>
              <w:t>2013, N 14, ст. 1666, ст. 1668, N 19, ст. 2322, ст. 2326, ст. 2329, N 23, ст. 2866, ст. 2883, N 27, ст. 3449, ст. 3454, ст. 3477, N 30, ст. 4037, N 48, ст. 6165, N 52, ст. 6986) приказываю:</w:t>
            </w:r>
            <w:proofErr w:type="gramEnd"/>
          </w:p>
        </w:tc>
      </w:tr>
      <w:tr w:rsidR="00C82740" w:rsidRPr="00C82740" w:rsidTr="00C82740">
        <w:trPr>
          <w:jc w:val="center"/>
        </w:trPr>
        <w:tc>
          <w:tcPr>
            <w:tcW w:w="10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утвердить прилагаемое </w:t>
            </w:r>
            <w:hyperlink r:id="rId7" w:anchor="P27" w:history="1">
              <w:r w:rsidRPr="00C8274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lang w:eastAsia="ru-RU"/>
                </w:rPr>
                <w:t>Положение</w:t>
              </w:r>
            </w:hyperlink>
            <w:r w:rsidRPr="00C82740">
              <w:rPr>
                <w:rFonts w:ascii="Calibri" w:eastAsia="Times New Roman" w:hAnsi="Calibri" w:cs="Times New Roman"/>
                <w:lang w:eastAsia="ru-RU"/>
              </w:rPr>
              <w:t> об организации работы комиссии по индивидуальным служебным спорам в Федеральной службе государственной статистики.</w:t>
            </w:r>
          </w:p>
        </w:tc>
      </w:tr>
    </w:tbl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Руководитель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А.Е.СУРИНОВ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Утверждено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приказом Росстата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от 14.04.2014 N 245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0" w:type="auto"/>
        <w:jc w:val="center"/>
        <w:tblInd w:w="-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8"/>
      </w:tblGrid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bookmarkStart w:id="0" w:name="P27"/>
            <w:bookmarkEnd w:id="0"/>
            <w:r w:rsidRPr="00C82740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ПОЛОЖЕНИЕ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 ОРГАНИЗАЦИИ РАБОТЫ КОМИССИИ ПО </w:t>
            </w:r>
            <w:proofErr w:type="gramStart"/>
            <w:r w:rsidRPr="00C82740">
              <w:rPr>
                <w:rFonts w:ascii="Calibri" w:eastAsia="Times New Roman" w:hAnsi="Calibri" w:cs="Times New Roman"/>
                <w:b/>
                <w:bCs/>
                <w:lang w:eastAsia="ru-RU"/>
              </w:rPr>
              <w:t>ИНДИВИДУАЛЬНЫМ</w:t>
            </w:r>
            <w:proofErr w:type="gramEnd"/>
            <w:r w:rsidRPr="00C82740">
              <w:rPr>
                <w:rFonts w:ascii="Calibri" w:eastAsia="Times New Roman" w:hAnsi="Calibri" w:cs="Times New Roman"/>
                <w:b/>
                <w:bCs/>
                <w:lang w:eastAsia="ru-RU"/>
              </w:rPr>
              <w:t> СЛУЖЕБНЫМ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b/>
                <w:bCs/>
                <w:lang w:eastAsia="ru-RU"/>
              </w:rPr>
              <w:t>СПОРАМ В ФЕДЕРАЛЬНОЙ СЛУЖБЕ ГОСУДАРСТВЕННОЙ СТАТИСТИКИ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1. Организация работы комиссии по индивидуальным служебным спорам в Федеральной службе государственной статистики осуществляется в соответствии с Федеральным </w:t>
            </w:r>
            <w:hyperlink r:id="rId8" w:history="1">
              <w:r w:rsidRPr="00C8274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C82740">
              <w:rPr>
                <w:rFonts w:ascii="Calibri" w:eastAsia="Times New Roman" w:hAnsi="Calibri" w:cs="Times New Roman"/>
                <w:lang w:eastAsia="ru-RU"/>
              </w:rPr>
              <w:t> от 27 июля 2004 г. N 79-ФЗ "О государственной гражданской службе Российской Федерации" и Трудовым </w:t>
            </w:r>
            <w:hyperlink r:id="rId9" w:history="1">
              <w:r w:rsidRPr="00C82740">
                <w:rPr>
                  <w:rFonts w:ascii="Calibri" w:eastAsia="Times New Roman" w:hAnsi="Calibri" w:cs="Times New Roman"/>
                  <w:color w:val="0000FF"/>
                  <w:lang w:eastAsia="ru-RU"/>
                </w:rPr>
                <w:t>кодексом</w:t>
              </w:r>
            </w:hyperlink>
            <w:r w:rsidRPr="00C82740">
              <w:rPr>
                <w:rFonts w:ascii="Calibri" w:eastAsia="Times New Roman" w:hAnsi="Calibri" w:cs="Times New Roman"/>
                <w:lang w:eastAsia="ru-RU"/>
              </w:rPr>
              <w:t> Российской Федерации.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2. </w:t>
            </w:r>
            <w:proofErr w:type="gramStart"/>
            <w:r w:rsidRPr="00C82740">
              <w:rPr>
                <w:rFonts w:ascii="Calibri" w:eastAsia="Times New Roman" w:hAnsi="Calibri" w:cs="Times New Roman"/>
                <w:lang w:eastAsia="ru-RU"/>
              </w:rPr>
              <w:t xml:space="preserve">Индивидуальные служебные споры в центральном аппарате Росстата и территориальных органах Росстата (далее - служебные споры) с федеральными государственными гражданскими служащими, замещающими должности федеральной государственной гражданской службы в центральном аппарате Росстата и территориальных органах Росстата (далее - гражданские служащие), либо гражданами Российской Федерации, поступающими на федеральную государственную гражданскую службу или ранее </w:t>
            </w:r>
            <w:r w:rsidRPr="00C82740">
              <w:rPr>
                <w:rFonts w:ascii="Calibri" w:eastAsia="Times New Roman" w:hAnsi="Calibri" w:cs="Times New Roman"/>
                <w:lang w:eastAsia="ru-RU"/>
              </w:rPr>
              <w:lastRenderedPageBreak/>
              <w:t>состоявшими на федеральной государственной гражданской службе в центральном аппарате Росстата или в</w:t>
            </w:r>
            <w:proofErr w:type="gramEnd"/>
            <w:r w:rsidRPr="00C82740">
              <w:rPr>
                <w:rFonts w:ascii="Calibri" w:eastAsia="Times New Roman" w:hAnsi="Calibri" w:cs="Times New Roman"/>
                <w:lang w:eastAsia="ru-RU"/>
              </w:rPr>
              <w:t> территориальных </w:t>
            </w:r>
            <w:proofErr w:type="gramStart"/>
            <w:r w:rsidRPr="00C82740">
              <w:rPr>
                <w:rFonts w:ascii="Calibri" w:eastAsia="Times New Roman" w:hAnsi="Calibri" w:cs="Times New Roman"/>
                <w:lang w:eastAsia="ru-RU"/>
              </w:rPr>
              <w:t>органах</w:t>
            </w:r>
            <w:proofErr w:type="gramEnd"/>
            <w:r w:rsidRPr="00C82740">
              <w:rPr>
                <w:rFonts w:ascii="Calibri" w:eastAsia="Times New Roman" w:hAnsi="Calibri" w:cs="Times New Roman"/>
                <w:lang w:eastAsia="ru-RU"/>
              </w:rPr>
              <w:t> Росстата (далее - граждане), рассматриваются в центральном аппарате Росстата и в территориальных органах Росстата соответствующими комиссиями по индивидуальным служебным спорам (далее - комиссия).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lastRenderedPageBreak/>
              <w:t>3. Комиссия рассматривает служебные споры между представителем нанимателя и гражданским служащим (гражданином).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4. Комиссия образуется в центральном аппарате Росстата приказом Росстата, в территориальных органах Росстата - приказами территориальных органов Росстата из равного числа представителей выборного профсоюзного органа и представителя нанимателя.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5. Представители профсоюзного комитета Росстата (выборного профсоюзного органа территориального органа Росстата) избираются в комиссию на конференции гражданских служащих. Представители представителя нанимателя назначаются в комиссию представителем нанимателя.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6. Комиссия рассматривает разногласия по вопросам применения законов, иных нормативных правовых актов о гражданской службе и служебного контракта, о которых заявлено в комиссию.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7. Служебный спор рассматривается комиссией в случае,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8. Комиссия избирает из своего состава председателя и секретаря путем голосования большинством голосов, что фиксируется в протоколе заседания комиссии.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9. Комиссия имеет свою печать, журнал регистрации письменных заявлений федеральных государственных гражданских служащих, граждан Российской Федерации и выдачи копий решений комиссии по индивидуальным служебным спорам (далее - журнал) </w:t>
            </w:r>
            <w:hyperlink r:id="rId10" w:anchor="P77" w:history="1">
              <w:r w:rsidRPr="00C8274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lang w:eastAsia="ru-RU"/>
                </w:rPr>
                <w:t>(приложение N 1)</w:t>
              </w:r>
            </w:hyperlink>
            <w:r w:rsidRPr="00C8274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10. </w:t>
            </w:r>
            <w:proofErr w:type="gramStart"/>
            <w:r w:rsidRPr="00C82740">
              <w:rPr>
                <w:rFonts w:ascii="Calibri" w:eastAsia="Times New Roman" w:hAnsi="Calibri" w:cs="Times New Roman"/>
                <w:lang w:eastAsia="ru-RU"/>
              </w:rPr>
              <w:t>Организацию заседания комиссии, ведение протокола заседания комиссии по индивидуальным служебным спорам </w:t>
            </w:r>
            <w:hyperlink r:id="rId11" w:anchor="P130" w:history="1">
              <w:r w:rsidRPr="00C8274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lang w:eastAsia="ru-RU"/>
                </w:rPr>
                <w:t>(приложение N 2)</w:t>
              </w:r>
            </w:hyperlink>
            <w:r w:rsidRPr="00C82740">
              <w:rPr>
                <w:rFonts w:ascii="Calibri" w:eastAsia="Times New Roman" w:hAnsi="Calibri" w:cs="Times New Roman"/>
                <w:lang w:eastAsia="ru-RU"/>
              </w:rPr>
              <w:t>, уведомление членов комиссии, гражданского служащего (гражданина), обратившегося в комиссию, о дате, времени и месте проведения заседания комиссии, оформление решения комиссии по индивидуальным служебным спорам </w:t>
            </w:r>
            <w:hyperlink r:id="rId12" w:anchor="P220" w:history="1">
              <w:r w:rsidRPr="00C82740">
                <w:rPr>
                  <w:rFonts w:ascii="Calibri" w:eastAsia="Times New Roman" w:hAnsi="Calibri" w:cs="Times New Roman"/>
                  <w:color w:val="0000FF"/>
                  <w:lang w:eastAsia="ru-RU"/>
                </w:rPr>
                <w:t>(приложение N 3)</w:t>
              </w:r>
            </w:hyperlink>
            <w:r w:rsidRPr="00C82740">
              <w:rPr>
                <w:rFonts w:ascii="Calibri" w:eastAsia="Times New Roman" w:hAnsi="Calibri" w:cs="Times New Roman"/>
                <w:lang w:eastAsia="ru-RU"/>
              </w:rPr>
              <w:t> и его копий, ведение журнала, обобщение материала по работе комиссии в отдельное номенклатурное дело обеспечивает секретарь комиссии.</w:t>
            </w:r>
            <w:proofErr w:type="gramEnd"/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11. Организационное обеспечение работы комиссии в центральном аппарате Росстата осуществляет Административное управление Росстата, техническое обеспечение - Управление развития имущественного комплекса и Управление информационных ресурсов и технологий.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Организационное обеспечение работы комиссии в территориальном органе Росстата осуществляет структурное подразделение территориального органа Росстата, в ведении которого находятся вопросы государственной гражданской службы и кадров, техническое обеспечение - структурное подразделение территориального органа Росстата, в ведении которого находятся вопросы имущественного комплекса и информационных технологий.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12. Комиссия рассматривает служебные споры по поступившим в комиссию письменным заявлениям от гражданских служащих (граждан), которые регистрируются в журнале секретарем комиссии в день поступления.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13. Комиссия рассматривает служебные споры в случае, если гражданский служащий (гражданин) обратился в комиссию с письменным заявлением в трехмесячный срок со дня, когда он узнал или должен был узнать о нарушении его права.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 xml:space="preserve">14. В случае пропуска гражданским служащим (гражданином) этого срока комиссия с учетом конкретных </w:t>
            </w:r>
            <w:r w:rsidRPr="00C82740">
              <w:rPr>
                <w:rFonts w:ascii="Calibri" w:eastAsia="Times New Roman" w:hAnsi="Calibri" w:cs="Times New Roman"/>
                <w:lang w:eastAsia="ru-RU"/>
              </w:rPr>
              <w:lastRenderedPageBreak/>
              <w:t>обстоятельств может принять решение о восстановлении срока.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lastRenderedPageBreak/>
              <w:t>В случае если комиссия примет решение, что срок обращения гражданским служащим (гражданином) в комиссию пропущен без уважительных причин, то комиссия выносит решение об отказе в удовлетворении заявленных требований.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15. Служебный спор рассматривается комиссией в течение десяти календарных дней со дня подачи гражданским служащим (гражданином) заявления в его присутствии или в присутствии уполномоченного им представителя.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16. Рассмотрение служебного спора в отсутствии гражданского служащего (гражданина) или уполномоченного им представителя допускается лишь по письменному заявлению гражданского служащего (гражданина).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17. В случае неявки гражданского служащего (гражданина) или уполномоченного им представителя на заседание комиссии рассмотрение служебного спора откладывается.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C82740">
              <w:rPr>
                <w:rFonts w:ascii="Calibri" w:eastAsia="Times New Roman" w:hAnsi="Calibri" w:cs="Times New Roman"/>
                <w:lang w:eastAsia="ru-RU"/>
              </w:rPr>
              <w:t>В случае вторичной неявки гражданского служащего (гражданина) или уполномоченного им представителя без уважительных причин на заседание комиссии комиссия может вынести решение о снятии вопроса с рассмотрения, что не лишает гражданского служащего (гражданина) права подать заявление о рассмотрении служебного спора повторно в пределах срока, установленного Трудовым </w:t>
            </w:r>
            <w:hyperlink r:id="rId13" w:history="1">
              <w:r w:rsidRPr="00C8274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lang w:eastAsia="ru-RU"/>
                </w:rPr>
                <w:t>кодексом</w:t>
              </w:r>
            </w:hyperlink>
            <w:r w:rsidRPr="00C82740">
              <w:rPr>
                <w:rFonts w:ascii="Calibri" w:eastAsia="Times New Roman" w:hAnsi="Calibri" w:cs="Times New Roman"/>
                <w:lang w:eastAsia="ru-RU"/>
              </w:rPr>
              <w:t> Российской Федерации, о чем секретарь комиссии уведомляет гражданского служащего (гражданина) письменно </w:t>
            </w:r>
            <w:hyperlink r:id="rId14" w:anchor="P301" w:history="1">
              <w:r w:rsidRPr="00C82740">
                <w:rPr>
                  <w:rFonts w:ascii="Calibri" w:eastAsia="Times New Roman" w:hAnsi="Calibri" w:cs="Times New Roman"/>
                  <w:color w:val="0000FF"/>
                  <w:lang w:eastAsia="ru-RU"/>
                </w:rPr>
                <w:t>(приложение N 4)</w:t>
              </w:r>
            </w:hyperlink>
            <w:r w:rsidRPr="00C82740">
              <w:rPr>
                <w:rFonts w:ascii="Calibri" w:eastAsia="Times New Roman" w:hAnsi="Calibri" w:cs="Times New Roman"/>
                <w:lang w:eastAsia="ru-RU"/>
              </w:rPr>
              <w:t>.</w:t>
            </w:r>
            <w:proofErr w:type="gramEnd"/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18. Комиссия имеет право вызывать на заседание свидетелей, приглашать специалистов. По требованию комиссии представитель нанимателя (его представители) обязан в установленный комиссией срок представлять ей необходимые документы.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19. Заседание комиссии считается правомочным, если на нем присутствует не менее половины членов, представляющих гражданских служащих (работников), и не менее половины членов, представляющих представителя нанимателя.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20. Комиссия принимает решение тайным голосованием простым большинством голосов присутствующих на заседании членов комиссии.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В решении комиссии указываются: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фамилия, имя, отчество представителя нанимателя;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наименование структурного подразделения;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фамилия, имя, отчество, должность обратившегося в комиссию гражданского служащего (гражданина);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даты обращения в комиссию и рассмотрения спора, существо спора;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фамилии, имена, отчества членов комиссии и других лиц, присутствовавших на заседании;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существо решения и его обоснование (со ссылкой на закон, иной нормативный правовой акт);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результаты голосования.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21. </w:t>
            </w:r>
            <w:proofErr w:type="gramStart"/>
            <w:r w:rsidRPr="00C82740">
              <w:rPr>
                <w:rFonts w:ascii="Calibri" w:eastAsia="Times New Roman" w:hAnsi="Calibri" w:cs="Times New Roman"/>
                <w:lang w:eastAsia="ru-RU"/>
              </w:rPr>
              <w:t>Копия решения комиссии, подписанная председателем комиссии и заверенная печатью комиссии, вручается секретарем комиссии или в случае его отсутствия лицом, его заменяющим, гражданскому служащему (гражданину) или уполномоченному им представителю, другая копия решения комиссии, подписанная и заверенная в установленном порядке, вручается председателем комиссии представителю нанимателя в течение трех дней со дня принятия решения.</w:t>
            </w:r>
            <w:proofErr w:type="gramEnd"/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before="220"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lastRenderedPageBreak/>
              <w:t>22. Решение комиссии может быть обжаловано в суде любой из сторон служебного спора в десятидневный срок со дня вручения ей копии решения комиссии.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82740" w:rsidRPr="00C82740" w:rsidTr="00C82740">
        <w:trPr>
          <w:jc w:val="center"/>
        </w:trPr>
        <w:tc>
          <w:tcPr>
            <w:tcW w:w="10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Приложение N 1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к Положению об организации работы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комиссии по </w:t>
      </w:r>
      <w:proofErr w:type="gramStart"/>
      <w:r w:rsidRPr="00C82740">
        <w:rPr>
          <w:rFonts w:ascii="Calibri" w:eastAsia="Times New Roman" w:hAnsi="Calibri" w:cs="Times New Roman"/>
          <w:color w:val="000000"/>
          <w:lang w:eastAsia="ru-RU"/>
        </w:rPr>
        <w:t>индивидуальным</w:t>
      </w:r>
      <w:proofErr w:type="gramEnd"/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служебным спорам в </w:t>
      </w:r>
      <w:proofErr w:type="gramStart"/>
      <w:r w:rsidRPr="00C82740">
        <w:rPr>
          <w:rFonts w:ascii="Calibri" w:eastAsia="Times New Roman" w:hAnsi="Calibri" w:cs="Times New Roman"/>
          <w:color w:val="000000"/>
          <w:lang w:eastAsia="ru-RU"/>
        </w:rPr>
        <w:t>Федеральной</w:t>
      </w:r>
      <w:proofErr w:type="gramEnd"/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службе государственной статистики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(Рекомендуемый образец)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" w:name="P77"/>
      <w:bookmarkEnd w:id="1"/>
      <w:r w:rsidRPr="00C82740">
        <w:rPr>
          <w:rFonts w:ascii="Calibri" w:eastAsia="Times New Roman" w:hAnsi="Calibri" w:cs="Times New Roman"/>
          <w:color w:val="000000"/>
          <w:lang w:eastAsia="ru-RU"/>
        </w:rPr>
        <w:t>ЖУРНАЛ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регистрации письменных заявлений федеральных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государственных гражданских служащих, граждан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Российской Федерации и выдачи копий решений комиссии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по индивидуальным служебным спорам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_______________________________________________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(наименование территориального органа Росстата)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92"/>
        <w:gridCol w:w="1161"/>
        <w:gridCol w:w="1417"/>
        <w:gridCol w:w="1142"/>
        <w:gridCol w:w="1419"/>
        <w:gridCol w:w="1728"/>
      </w:tblGrid>
      <w:tr w:rsidR="00C82740" w:rsidRPr="00C82740" w:rsidTr="00C82740"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Регистрационный номер </w:t>
            </w:r>
            <w:hyperlink r:id="rId15" w:anchor="P116" w:history="1">
              <w:r w:rsidRPr="00C8274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Дата приема заявления (число, месяц, год)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Фамилия, имя, отчество заявителя, краткое содержание заявления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Количество листов заявления с приложениями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Подпись, фамилия, инициалы секретаря комиссии, принявшего заявление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Фамилия, инициалы заявителя (представителя заявителя), дата, подпись о получении копии решения (в случае направления копии решения по почте делается отметка об отправке заказным письмом с указанием даты отправления)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Фамилия, инициалы, должность представителя Росстата (территориального органа Росстата), подпись о получении копии решения</w:t>
            </w:r>
          </w:p>
        </w:tc>
      </w:tr>
      <w:tr w:rsidR="00C82740" w:rsidRPr="00C82740" w:rsidTr="00C82740"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82740" w:rsidRPr="00C82740" w:rsidTr="00C82740"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82740" w:rsidRPr="00C82740" w:rsidTr="00C82740"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740" w:rsidRPr="00C82740" w:rsidRDefault="00C82740" w:rsidP="00C82740">
            <w:pPr>
              <w:spacing w:after="1" w:line="2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C82740" w:rsidRPr="00C82740" w:rsidRDefault="00C82740" w:rsidP="00C8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br w:type="textWrapping" w:clear="all"/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--------------------------------</w:t>
      </w:r>
    </w:p>
    <w:p w:rsidR="00C82740" w:rsidRPr="00C82740" w:rsidRDefault="00C82740" w:rsidP="00C82740">
      <w:pPr>
        <w:spacing w:before="220" w:after="1" w:line="220" w:lineRule="atLeast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2" w:name="P116"/>
      <w:bookmarkEnd w:id="2"/>
      <w:r w:rsidRPr="00C82740">
        <w:rPr>
          <w:rFonts w:ascii="Calibri" w:eastAsia="Times New Roman" w:hAnsi="Calibri" w:cs="Times New Roman"/>
          <w:color w:val="000000"/>
          <w:lang w:eastAsia="ru-RU"/>
        </w:rPr>
        <w:t>&lt;*&gt; Регистрационный номер содержит порядковый номер в журнале, через дробь - месяц и год приема заявления.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Приложение N 2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к Положению об организации работы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комиссии по </w:t>
      </w:r>
      <w:proofErr w:type="gramStart"/>
      <w:r w:rsidRPr="00C82740">
        <w:rPr>
          <w:rFonts w:ascii="Calibri" w:eastAsia="Times New Roman" w:hAnsi="Calibri" w:cs="Times New Roman"/>
          <w:color w:val="000000"/>
          <w:lang w:eastAsia="ru-RU"/>
        </w:rPr>
        <w:t>индивидуальным</w:t>
      </w:r>
      <w:proofErr w:type="gramEnd"/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служебным спорам в </w:t>
      </w:r>
      <w:proofErr w:type="gramStart"/>
      <w:r w:rsidRPr="00C82740">
        <w:rPr>
          <w:rFonts w:ascii="Calibri" w:eastAsia="Times New Roman" w:hAnsi="Calibri" w:cs="Times New Roman"/>
          <w:color w:val="000000"/>
          <w:lang w:eastAsia="ru-RU"/>
        </w:rPr>
        <w:t>Федеральной</w:t>
      </w:r>
      <w:proofErr w:type="gramEnd"/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службе государственной статистики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(Рекомендуемый образец)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3" w:name="P130"/>
      <w:bookmarkEnd w:id="3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 по индивидуальным служебным спорам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территориального органа Росстата)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заявлению N __________ от "__" _________ 20__ г.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__________________ 20__ г.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(дата проведения заседания)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Присутствовали: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комиссии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 комиссии: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секретарь комиссии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государственный гражданский служащий (гражданин)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замещающий</w:t>
      </w:r>
      <w:proofErr w:type="gramEnd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(поступающий на, замещавший) должность 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</w:t>
      </w:r>
      <w:proofErr w:type="gramEnd"/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гражданской службы с указанием </w:t>
      </w: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структурного</w:t>
      </w:r>
      <w:proofErr w:type="gramEnd"/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центрального аппарата Росстата (соответствующего</w:t>
      </w:r>
      <w:proofErr w:type="gramEnd"/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 органа Росстата))</w:t>
      </w:r>
      <w:proofErr w:type="gramEnd"/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Уполномоченный    федеральным    государственным    гражданским    служащим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(гражданином) представитель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__________________________________________________________________________.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 уполномоченного представителя 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документа, серия, номер, когда и кем выдан)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лица, участвовавшие в заседании (специалисты, свидетели и др.)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(фамилии, имена, отчества)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заседании комиссии рассматривалось заявление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 федерального государственного гражданского</w:t>
      </w:r>
      <w:proofErr w:type="gramEnd"/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(гражданина))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(краткое содержание заявления федерального государственного гражданского</w:t>
      </w:r>
      <w:proofErr w:type="gramEnd"/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гражданина)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Выступления, ответы на вопросы, пояснения участников заседания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решила: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комиссии  _________________  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             (инициалы, фамилия)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для печати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Секретарь комиссии     _________________  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             (инициалы, фамилия)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 комиссии         _________________  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             (инициалы, фамилия)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  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             (инициалы, фамилия)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  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             (инициалы, фамилия)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Приложение N 3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к Положению об организации работы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комиссии по </w:t>
      </w:r>
      <w:proofErr w:type="gramStart"/>
      <w:r w:rsidRPr="00C82740">
        <w:rPr>
          <w:rFonts w:ascii="Calibri" w:eastAsia="Times New Roman" w:hAnsi="Calibri" w:cs="Times New Roman"/>
          <w:color w:val="000000"/>
          <w:lang w:eastAsia="ru-RU"/>
        </w:rPr>
        <w:t>индивидуальным</w:t>
      </w:r>
      <w:proofErr w:type="gramEnd"/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служебным спорам в </w:t>
      </w:r>
      <w:proofErr w:type="gramStart"/>
      <w:r w:rsidRPr="00C82740">
        <w:rPr>
          <w:rFonts w:ascii="Calibri" w:eastAsia="Times New Roman" w:hAnsi="Calibri" w:cs="Times New Roman"/>
          <w:color w:val="000000"/>
          <w:lang w:eastAsia="ru-RU"/>
        </w:rPr>
        <w:t>Федеральной</w:t>
      </w:r>
      <w:proofErr w:type="gramEnd"/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службе государственной статистики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(Рекомендуемый образец)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4" w:name="P220"/>
      <w:bookmarkEnd w:id="4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по индивидуальным служебным спорам </w:t>
      </w: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</w:t>
      </w:r>
      <w:proofErr w:type="gramEnd"/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Росстата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(наименование территориального органа Росстата)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заявлению N __________ от "__" __________ 20__ г.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__________________ 20__ г.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(дата проведения заседания)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Присутствовали: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комиссии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 комиссии: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(фамилии, имена, отчества)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секретарь комиссии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государственный гражданский служащий (гражданин)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замещающий</w:t>
      </w:r>
      <w:proofErr w:type="gramEnd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(поступающий на, замещавший) должность 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(должность федеральной</w:t>
      </w:r>
      <w:proofErr w:type="gramEnd"/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 указанием структурного подразделения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аппарата Росстата (соответствующего территориального органа</w:t>
      </w:r>
      <w:proofErr w:type="gramEnd"/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Росстата))</w:t>
      </w:r>
      <w:proofErr w:type="gramEnd"/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Уполномоченный    федеральным    государственным    гражданским    служащим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(гражданином) представитель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лица, участвовавшие в заседании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(фамилии, имена, отчества)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Рассмотрев заявление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 федерального государственного гражданского</w:t>
      </w:r>
      <w:proofErr w:type="gramEnd"/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(гражданина))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(краткое содержание заявления федерального государственного гражданского</w:t>
      </w:r>
      <w:proofErr w:type="gramEnd"/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(гражданина))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на основании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нормативных правовых актов с указанием даты</w:t>
      </w:r>
      <w:proofErr w:type="gramEnd"/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принятия, пунктов, статей)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решила: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(содержание решения)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комиссии  _________________  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             (инициалы, фамилия)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для печати комиссии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lastRenderedPageBreak/>
        <w:t> 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Приложение N 4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к Положению об организации работы</w:t>
      </w:r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комиссии по </w:t>
      </w:r>
      <w:proofErr w:type="gramStart"/>
      <w:r w:rsidRPr="00C82740">
        <w:rPr>
          <w:rFonts w:ascii="Calibri" w:eastAsia="Times New Roman" w:hAnsi="Calibri" w:cs="Times New Roman"/>
          <w:color w:val="000000"/>
          <w:lang w:eastAsia="ru-RU"/>
        </w:rPr>
        <w:t>индивидуальным</w:t>
      </w:r>
      <w:proofErr w:type="gramEnd"/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служебным спорам в </w:t>
      </w:r>
      <w:proofErr w:type="gramStart"/>
      <w:r w:rsidRPr="00C82740">
        <w:rPr>
          <w:rFonts w:ascii="Calibri" w:eastAsia="Times New Roman" w:hAnsi="Calibri" w:cs="Times New Roman"/>
          <w:color w:val="000000"/>
          <w:lang w:eastAsia="ru-RU"/>
        </w:rPr>
        <w:t>Федеральной</w:t>
      </w:r>
      <w:proofErr w:type="gramEnd"/>
    </w:p>
    <w:p w:rsidR="00C82740" w:rsidRPr="00C82740" w:rsidRDefault="00C82740" w:rsidP="00C82740">
      <w:pPr>
        <w:spacing w:after="1" w:line="22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службе государственной статистики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(Рекомендуемый образец)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Экз. N __________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5" w:name="P301"/>
      <w:bookmarkEnd w:id="5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N ________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(место жительства)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по индивидуальным служебным спорам центрального аппарата Росстата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территориального органа Росстата)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уведомляет, что в соответствии со </w:t>
      </w:r>
      <w:hyperlink r:id="rId16" w:history="1">
        <w:r w:rsidRPr="00C8274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387</w:t>
        </w:r>
      </w:hyperlink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Трудового кодекса  Российской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рассмотрение служебного спора по Вашему заявлению 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отменено в связи </w:t>
      </w: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(регистрационный номер)                      (указать причину, по которой</w:t>
      </w:r>
      <w:proofErr w:type="gramEnd"/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отменено рассмотрение заявления)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имеете право подать заявление о рассмотрении </w:t>
      </w:r>
      <w:proofErr w:type="gramStart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индивидуального</w:t>
      </w:r>
      <w:proofErr w:type="gramEnd"/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служебного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спора  повторно в трехмесячный срок со дня, когда узнали о нарушении Вашего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права.</w:t>
      </w:r>
    </w:p>
    <w:p w:rsidR="00C82740" w:rsidRPr="00C82740" w:rsidRDefault="00C82740" w:rsidP="00C82740">
      <w:pPr>
        <w:spacing w:after="1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Секретарь комиссии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              ________________________________________</w:t>
      </w:r>
    </w:p>
    <w:p w:rsidR="00C82740" w:rsidRPr="00C82740" w:rsidRDefault="00C82740" w:rsidP="00C82740">
      <w:pPr>
        <w:spacing w:after="1" w:line="2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                              (инициалы, фамилия)</w:t>
      </w:r>
    </w:p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0" w:type="auto"/>
        <w:jc w:val="center"/>
        <w:tblInd w:w="533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7"/>
      </w:tblGrid>
      <w:tr w:rsidR="00C82740" w:rsidRPr="00C82740" w:rsidTr="00C82740">
        <w:trPr>
          <w:jc w:val="center"/>
        </w:trPr>
        <w:tc>
          <w:tcPr>
            <w:tcW w:w="90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 для скачивания и просмотра:</w:t>
            </w:r>
          </w:p>
        </w:tc>
      </w:tr>
      <w:tr w:rsidR="00C82740" w:rsidRPr="00C82740" w:rsidTr="00C82740">
        <w:trPr>
          <w:jc w:val="center"/>
        </w:trPr>
        <w:tc>
          <w:tcPr>
            <w:tcW w:w="90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82740" w:rsidRPr="00C82740" w:rsidTr="00C82740">
        <w:trPr>
          <w:jc w:val="center"/>
        </w:trPr>
        <w:tc>
          <w:tcPr>
            <w:tcW w:w="90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40" w:rsidRPr="00C82740" w:rsidRDefault="00C82740" w:rsidP="00C82740">
            <w:pPr>
              <w:spacing w:after="1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.</w:t>
            </w:r>
            <w:hyperlink r:id="rId17" w:history="1">
              <w:r w:rsidRPr="00C8274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DOCX</w:t>
              </w:r>
            </w:hyperlink>
            <w:r w:rsidRPr="00C8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(30 </w:t>
            </w:r>
            <w:r w:rsidRPr="00C8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Кб)             </w:t>
            </w:r>
            <w:r w:rsidRPr="00C8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hyperlink r:id="rId18" w:history="1">
              <w:r w:rsidRPr="00C8274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PDF</w:t>
              </w:r>
            </w:hyperlink>
            <w:r w:rsidRPr="00C8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(315 </w:t>
            </w:r>
            <w:r w:rsidRPr="00C8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Кб)</w:t>
            </w:r>
          </w:p>
        </w:tc>
      </w:tr>
    </w:tbl>
    <w:p w:rsidR="00C82740" w:rsidRPr="00C82740" w:rsidRDefault="00C82740" w:rsidP="00C82740">
      <w:pPr>
        <w:spacing w:after="1" w:line="22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74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784B66" w:rsidRDefault="00C82740">
      <w:bookmarkStart w:id="6" w:name="_GoBack"/>
      <w:bookmarkEnd w:id="6"/>
    </w:p>
    <w:sectPr w:rsidR="0078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40"/>
    <w:rsid w:val="009D23CF"/>
    <w:rsid w:val="00C82740"/>
    <w:rsid w:val="00C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740"/>
    <w:rPr>
      <w:color w:val="0000FF"/>
      <w:u w:val="single"/>
    </w:rPr>
  </w:style>
  <w:style w:type="character" w:customStyle="1" w:styleId="grame">
    <w:name w:val="grame"/>
    <w:basedOn w:val="a0"/>
    <w:rsid w:val="00C82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740"/>
    <w:rPr>
      <w:color w:val="0000FF"/>
      <w:u w:val="single"/>
    </w:rPr>
  </w:style>
  <w:style w:type="character" w:customStyle="1" w:styleId="grame">
    <w:name w:val="grame"/>
    <w:basedOn w:val="a0"/>
    <w:rsid w:val="00C8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51800413A52546D904078B29E434E025DEA09055CEFA8BB661D88E02D5CBB856044468D078A271Cf5I" TargetMode="External"/><Relationship Id="rId13" Type="http://schemas.openxmlformats.org/officeDocument/2006/relationships/hyperlink" Target="consultantplus://offline/ref=66B51800413A52546D904078B29E434E0254EA020F5EEFA8BB661D88E012fDI" TargetMode="External"/><Relationship Id="rId18" Type="http://schemas.openxmlformats.org/officeDocument/2006/relationships/hyperlink" Target="http://www.gks.ru/free_doc/new_site/rosstat/gos_sl/pr245-1404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.ru/free_doc/new_site/rosstat/gos_sl/pr245-140414.htm" TargetMode="External"/><Relationship Id="rId12" Type="http://schemas.openxmlformats.org/officeDocument/2006/relationships/hyperlink" Target="http://www.gks.ru/free_doc/new_site/rosstat/gos_sl/pr245-140414.htm" TargetMode="External"/><Relationship Id="rId17" Type="http://schemas.openxmlformats.org/officeDocument/2006/relationships/hyperlink" Target="http://www.gks.ru/free_doc/new_site/rosstat/gos_sl/pr245-140414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B51800413A52546D904078B29E434E0254EA020F5EEFA8BB661D88E02D5CBB856044468D058C231Cf0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51800413A52546D904078B29E434E0254EA020F5EEFA8BB661D88E02D5CBB856044468E0518f5I" TargetMode="External"/><Relationship Id="rId11" Type="http://schemas.openxmlformats.org/officeDocument/2006/relationships/hyperlink" Target="http://www.gks.ru/free_doc/new_site/rosstat/gos_sl/pr245-140414.htm" TargetMode="External"/><Relationship Id="rId5" Type="http://schemas.openxmlformats.org/officeDocument/2006/relationships/hyperlink" Target="consultantplus://offline/ref=66B51800413A52546D904078B29E434E025DEA09055CEFA8BB661D88E02D5CBB856044468D078A271Cf5I" TargetMode="External"/><Relationship Id="rId15" Type="http://schemas.openxmlformats.org/officeDocument/2006/relationships/hyperlink" Target="http://www.gks.ru/free_doc/new_site/rosstat/gos_sl/pr245-140414.htm" TargetMode="External"/><Relationship Id="rId10" Type="http://schemas.openxmlformats.org/officeDocument/2006/relationships/hyperlink" Target="http://www.gks.ru/free_doc/new_site/rosstat/gos_sl/pr245-140414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51800413A52546D904078B29E434E0254EA020F5EEFA8BB661D88E02D5CBB856044468E0518f5I" TargetMode="External"/><Relationship Id="rId14" Type="http://schemas.openxmlformats.org/officeDocument/2006/relationships/hyperlink" Target="http://www.gks.ru/free_doc/new_site/rosstat/gos_sl/pr245-1404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Гульнара Рясиховна</dc:creator>
  <cp:lastModifiedBy>Фахретдинова Гульнара Рясиховна</cp:lastModifiedBy>
  <cp:revision>1</cp:revision>
  <dcterms:created xsi:type="dcterms:W3CDTF">2018-08-17T05:51:00Z</dcterms:created>
  <dcterms:modified xsi:type="dcterms:W3CDTF">2018-08-17T06:06:00Z</dcterms:modified>
</cp:coreProperties>
</file>