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DF2583">
        <w:rPr>
          <w:rFonts w:ascii="Times New Roman" w:hAnsi="Times New Roman"/>
          <w:sz w:val="24"/>
          <w:szCs w:val="24"/>
        </w:rPr>
        <w:t>1 февраля 2005 года N 112</w:t>
      </w:r>
      <w:r w:rsidRPr="00DF2583">
        <w:rPr>
          <w:rFonts w:ascii="Times New Roman" w:hAnsi="Times New Roman"/>
          <w:sz w:val="24"/>
          <w:szCs w:val="24"/>
        </w:rPr>
        <w:br/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83">
        <w:rPr>
          <w:rFonts w:ascii="Times New Roman" w:hAnsi="Times New Roman"/>
          <w:b/>
          <w:bCs/>
          <w:sz w:val="24"/>
          <w:szCs w:val="24"/>
        </w:rPr>
        <w:t>УКАЗ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83">
        <w:rPr>
          <w:rFonts w:ascii="Times New Roman" w:hAnsi="Times New Roman"/>
          <w:b/>
          <w:bCs/>
          <w:sz w:val="24"/>
          <w:szCs w:val="24"/>
        </w:rPr>
        <w:t>ПРЕЗИДЕНТА РОССИЙСКОЙ ФЕДЕРАЦИИ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83">
        <w:rPr>
          <w:rFonts w:ascii="Times New Roman" w:hAnsi="Times New Roman"/>
          <w:b/>
          <w:bCs/>
          <w:sz w:val="24"/>
          <w:szCs w:val="24"/>
        </w:rPr>
        <w:t>О КОНКУРСЕ НА ЗАМЕЩЕНИЕ ВАКАНТНОЙ ДОЛЖНОСТИ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83">
        <w:rPr>
          <w:rFonts w:ascii="Times New Roman" w:hAnsi="Times New Roman"/>
          <w:b/>
          <w:bCs/>
          <w:sz w:val="24"/>
          <w:szCs w:val="24"/>
        </w:rPr>
        <w:t>ГОСУДАРСТВЕННОЙ ГРАЖДАНСКОЙ СЛУЖБЫ РОССИЙСКОЙ ФЕДЕРАЦИИ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583">
        <w:rPr>
          <w:rFonts w:ascii="Times New Roman" w:hAnsi="Times New Roman"/>
          <w:sz w:val="24"/>
          <w:szCs w:val="24"/>
        </w:rPr>
        <w:t xml:space="preserve">(в ред. Указов Президента РФ от 22.01.2011 </w:t>
      </w:r>
      <w:hyperlink r:id="rId6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N 82</w:t>
        </w:r>
      </w:hyperlink>
      <w:r w:rsidRPr="00DF2583">
        <w:rPr>
          <w:rFonts w:ascii="Times New Roman" w:hAnsi="Times New Roman"/>
          <w:sz w:val="24"/>
          <w:szCs w:val="24"/>
        </w:rPr>
        <w:t>,</w:t>
      </w:r>
      <w:proofErr w:type="gramEnd"/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от 19.03.2013 </w:t>
      </w:r>
      <w:hyperlink r:id="rId7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N 208</w:t>
        </w:r>
      </w:hyperlink>
      <w:r w:rsidRPr="00DF2583">
        <w:rPr>
          <w:rFonts w:ascii="Times New Roman" w:hAnsi="Times New Roman"/>
          <w:sz w:val="24"/>
          <w:szCs w:val="24"/>
        </w:rPr>
        <w:t>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w:anchor="Par40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 w:rsidRPr="00DF2583">
        <w:rPr>
          <w:rFonts w:ascii="Times New Roman" w:hAnsi="Times New Roman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F2583">
        <w:rPr>
          <w:rFonts w:ascii="Times New Roman" w:hAnsi="Times New Roman"/>
          <w:sz w:val="24"/>
          <w:szCs w:val="24"/>
        </w:rPr>
        <w:t xml:space="preserve">Установить на основании части 6 </w:t>
      </w:r>
      <w:hyperlink r:id="rId9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статьи 71</w:t>
        </w:r>
      </w:hyperlink>
      <w:r w:rsidRPr="00DF2583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0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Положением,</w:t>
        </w:r>
      </w:hyperlink>
      <w:r w:rsidRPr="00DF2583">
        <w:rPr>
          <w:rFonts w:ascii="Times New Roman" w:hAnsi="Times New Roman"/>
          <w:sz w:val="24"/>
          <w:szCs w:val="24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 w:rsidRPr="00DF2583"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3. Правительству Российской Федерации: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583">
        <w:rPr>
          <w:rFonts w:ascii="Times New Roman" w:hAnsi="Times New Roman"/>
          <w:sz w:val="24"/>
          <w:szCs w:val="24"/>
        </w:rPr>
        <w:t xml:space="preserve">утвердить </w:t>
      </w:r>
      <w:hyperlink r:id="rId10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форму</w:t>
        </w:r>
      </w:hyperlink>
      <w:r w:rsidRPr="00DF2583">
        <w:rPr>
          <w:rFonts w:ascii="Times New Roman" w:hAnsi="Times New Roman"/>
          <w:sz w:val="24"/>
          <w:szCs w:val="24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5. Признать утратившим силу </w:t>
      </w:r>
      <w:hyperlink r:id="rId11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6. Настоящий Указ вступает в силу с 1 февраля 2005 г.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Президент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Российской Федерации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В.ПУТИН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Москва, Кремль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1 февраля 2005 года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N 112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DF2583">
        <w:rPr>
          <w:rFonts w:ascii="Times New Roman" w:hAnsi="Times New Roman"/>
          <w:sz w:val="24"/>
          <w:szCs w:val="24"/>
        </w:rPr>
        <w:t>Утверждено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Указом Президента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Российской Федерации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от 1 февраля 2005 г. N 112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40"/>
      <w:bookmarkEnd w:id="2"/>
      <w:r w:rsidRPr="00DF258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83">
        <w:rPr>
          <w:rFonts w:ascii="Times New Roman" w:hAnsi="Times New Roman"/>
          <w:b/>
          <w:bCs/>
          <w:sz w:val="24"/>
          <w:szCs w:val="24"/>
        </w:rPr>
        <w:t>О КОНКУРСЕ НА ЗАМЕЩЕНИЕ ВАКАНТНОЙ ДОЛЖНОСТИ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583">
        <w:rPr>
          <w:rFonts w:ascii="Times New Roman" w:hAnsi="Times New Roman"/>
          <w:b/>
          <w:bCs/>
          <w:sz w:val="24"/>
          <w:szCs w:val="24"/>
        </w:rPr>
        <w:t>ГОСУДАРСТВЕННОЙ ГРАЖДАНСКОЙ СЛУЖБЫ РОССИЙСКОЙ ФЕДЕРАЦИИ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583">
        <w:rPr>
          <w:rFonts w:ascii="Times New Roman" w:hAnsi="Times New Roman"/>
          <w:sz w:val="24"/>
          <w:szCs w:val="24"/>
        </w:rPr>
        <w:t xml:space="preserve">(в ред. Указов Президента РФ от 22.01.2011 </w:t>
      </w:r>
      <w:hyperlink r:id="rId12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N 82</w:t>
        </w:r>
      </w:hyperlink>
      <w:r w:rsidRPr="00DF2583">
        <w:rPr>
          <w:rFonts w:ascii="Times New Roman" w:hAnsi="Times New Roman"/>
          <w:sz w:val="24"/>
          <w:szCs w:val="24"/>
        </w:rPr>
        <w:t>,</w:t>
      </w:r>
      <w:proofErr w:type="gramEnd"/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от 19.03.2013 </w:t>
      </w:r>
      <w:hyperlink r:id="rId13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N 208</w:t>
        </w:r>
      </w:hyperlink>
      <w:r w:rsidRPr="00DF2583">
        <w:rPr>
          <w:rFonts w:ascii="Times New Roman" w:hAnsi="Times New Roman"/>
          <w:sz w:val="24"/>
          <w:szCs w:val="24"/>
        </w:rPr>
        <w:t>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F2583">
        <w:rPr>
          <w:rFonts w:ascii="Times New Roman" w:hAnsi="Times New Roman"/>
          <w:sz w:val="24"/>
          <w:szCs w:val="24"/>
        </w:rPr>
        <w:t xml:space="preserve">Настоящим Положением в соответствии со </w:t>
      </w:r>
      <w:hyperlink r:id="rId14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DF2583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F2583">
        <w:rPr>
          <w:rFonts w:ascii="Times New Roman" w:hAnsi="Times New Roman"/>
          <w:sz w:val="24"/>
          <w:szCs w:val="24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5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DF2583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 w:rsidRPr="00DF2583">
        <w:rPr>
          <w:rFonts w:ascii="Times New Roman" w:hAnsi="Times New Roman"/>
          <w:sz w:val="24"/>
          <w:szCs w:val="24"/>
        </w:rPr>
        <w:t>" может быть произведено на конкурсной основе.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3. Конкурс в соответствии со </w:t>
      </w:r>
      <w:hyperlink r:id="rId16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DF2583">
        <w:rPr>
          <w:rFonts w:ascii="Times New Roman" w:hAnsi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583">
        <w:rPr>
          <w:rFonts w:ascii="Times New Roman" w:hAnsi="Times New Roman"/>
          <w:sz w:val="24"/>
          <w:szCs w:val="24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в) при заключении срочного служебного контракта;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г) при назначении гражданского служащего на иную должность гражданской службы в случаях, предусмотренных частью 2 </w:t>
      </w:r>
      <w:hyperlink r:id="rId17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статьи 28,</w:t>
        </w:r>
      </w:hyperlink>
      <w:r w:rsidRPr="00DF258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частями 1,</w:t>
        </w:r>
      </w:hyperlink>
      <w:r w:rsidRPr="00DF2583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2</w:t>
        </w:r>
      </w:hyperlink>
      <w:r w:rsidRPr="00DF2583">
        <w:rPr>
          <w:rFonts w:ascii="Times New Roman" w:hAnsi="Times New Roman"/>
          <w:sz w:val="24"/>
          <w:szCs w:val="24"/>
        </w:rPr>
        <w:t xml:space="preserve"> и </w:t>
      </w:r>
      <w:hyperlink r:id="rId20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3</w:t>
        </w:r>
      </w:hyperlink>
      <w:r w:rsidRPr="00DF2583">
        <w:rPr>
          <w:rFonts w:ascii="Times New Roman" w:hAnsi="Times New Roman"/>
          <w:sz w:val="24"/>
          <w:szCs w:val="24"/>
        </w:rPr>
        <w:t xml:space="preserve"> статьи 31 Федерального закона от 27 июля 2004 г. N 79-ФЗ "О государственной гражданской службе Российской Федерации";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583">
        <w:rPr>
          <w:rFonts w:ascii="Times New Roman" w:hAnsi="Times New Roman"/>
          <w:sz w:val="24"/>
          <w:szCs w:val="24"/>
        </w:rPr>
        <w:t>д</w:t>
      </w:r>
      <w:proofErr w:type="spellEnd"/>
      <w:r w:rsidRPr="00DF2583">
        <w:rPr>
          <w:rFonts w:ascii="Times New Roman" w:hAnsi="Times New Roman"/>
          <w:sz w:val="24"/>
          <w:szCs w:val="24"/>
        </w:rPr>
        <w:t>) при назначении на должность гражданской службы гражданского служащего (гражданина), состоящего в кадровом резерве, сформированном на конкурсной основе.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4. Конкурс может не проводиться: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21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сведений</w:t>
        </w:r>
      </w:hyperlink>
      <w:r w:rsidRPr="00DF2583">
        <w:rPr>
          <w:rFonts w:ascii="Times New Roman" w:hAnsi="Times New Roman"/>
          <w:sz w:val="24"/>
          <w:szCs w:val="24"/>
        </w:rPr>
        <w:t>, составляющих государственную тайну, по перечню должностей, утверждаемому нормативным актом государственного органа;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(в ред. </w:t>
      </w:r>
      <w:hyperlink r:id="rId22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22.01.2011 N 82)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F2583">
        <w:rPr>
          <w:rFonts w:ascii="Times New Roman" w:hAnsi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Pr="00DF2583">
        <w:rPr>
          <w:rFonts w:ascii="Times New Roman" w:hAnsi="Times New Roman"/>
          <w:sz w:val="24"/>
          <w:szCs w:val="24"/>
        </w:rPr>
        <w:lastRenderedPageBreak/>
        <w:t xml:space="preserve">установленным </w:t>
      </w:r>
      <w:hyperlink r:id="rId23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6. Конкурс проводится в два этапа. На первом </w:t>
      </w:r>
      <w:proofErr w:type="gramStart"/>
      <w:r w:rsidRPr="00DF2583">
        <w:rPr>
          <w:rFonts w:ascii="Times New Roman" w:hAnsi="Times New Roman"/>
          <w:sz w:val="24"/>
          <w:szCs w:val="24"/>
        </w:rPr>
        <w:t>этапе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на официальном сайте государственного органа в сети Интернет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ar63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пунктом 7</w:t>
        </w:r>
      </w:hyperlink>
      <w:r w:rsidRPr="00DF2583">
        <w:rPr>
          <w:rFonts w:ascii="Times New Roman" w:hAnsi="Times New Roman"/>
          <w:sz w:val="24"/>
          <w:szCs w:val="24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(</w:t>
      </w:r>
      <w:proofErr w:type="gramStart"/>
      <w:r w:rsidRPr="00DF2583">
        <w:rPr>
          <w:rFonts w:ascii="Times New Roman" w:hAnsi="Times New Roman"/>
          <w:sz w:val="24"/>
          <w:szCs w:val="24"/>
        </w:rPr>
        <w:t>п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. 6 в ред. </w:t>
      </w:r>
      <w:hyperlink r:id="rId24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22.01.2011 N 82)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3"/>
      <w:bookmarkEnd w:id="3"/>
      <w:r w:rsidRPr="00DF2583">
        <w:rPr>
          <w:rFonts w:ascii="Times New Roman" w:hAnsi="Times New Roman"/>
          <w:sz w:val="24"/>
          <w:szCs w:val="24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а) личное заявление;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б) собственноручно заполненную и подписанную анкету, </w:t>
      </w:r>
      <w:hyperlink r:id="rId25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форма</w:t>
        </w:r>
      </w:hyperlink>
      <w:r w:rsidRPr="00DF2583">
        <w:rPr>
          <w:rFonts w:ascii="Times New Roman" w:hAnsi="Times New Roman"/>
          <w:sz w:val="24"/>
          <w:szCs w:val="24"/>
        </w:rPr>
        <w:t xml:space="preserve"> которой утверждается Правительством Российской Федерации, с приложением фотографии;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583">
        <w:rPr>
          <w:rFonts w:ascii="Times New Roman" w:hAnsi="Times New Roman"/>
          <w:sz w:val="24"/>
          <w:szCs w:val="24"/>
        </w:rPr>
        <w:t>д</w:t>
      </w:r>
      <w:proofErr w:type="spellEnd"/>
      <w:r w:rsidRPr="00DF2583">
        <w:rPr>
          <w:rFonts w:ascii="Times New Roman" w:hAnsi="Times New Roman"/>
          <w:sz w:val="24"/>
          <w:szCs w:val="24"/>
        </w:rPr>
        <w:t xml:space="preserve">) </w:t>
      </w:r>
      <w:hyperlink r:id="rId26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документ</w:t>
        </w:r>
      </w:hyperlink>
      <w:r w:rsidRPr="00DF2583">
        <w:rPr>
          <w:rFonts w:ascii="Times New Roman" w:hAnsi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е) иные документы, предусмотренные Федеральным </w:t>
      </w:r>
      <w:hyperlink r:id="rId27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2"/>
      <w:bookmarkEnd w:id="4"/>
      <w:r w:rsidRPr="00DF2583">
        <w:rPr>
          <w:rFonts w:ascii="Times New Roman" w:hAnsi="Times New Roman"/>
          <w:sz w:val="24"/>
          <w:szCs w:val="24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(</w:t>
      </w:r>
      <w:proofErr w:type="gramStart"/>
      <w:r w:rsidRPr="00DF2583">
        <w:rPr>
          <w:rFonts w:ascii="Times New Roman" w:hAnsi="Times New Roman"/>
          <w:sz w:val="24"/>
          <w:szCs w:val="24"/>
        </w:rPr>
        <w:t>п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. 8 в ред. </w:t>
      </w:r>
      <w:hyperlink r:id="rId28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22.01.2011 N 82)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9. С согласия гражданина (гражданского служащего) проводится процедура оформления его допуска к </w:t>
      </w:r>
      <w:hyperlink r:id="rId29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сведениям</w:t>
        </w:r>
      </w:hyperlink>
      <w:r w:rsidRPr="00DF2583">
        <w:rPr>
          <w:rFonts w:ascii="Times New Roman" w:hAnsi="Times New Roman"/>
          <w:sz w:val="24"/>
          <w:szCs w:val="24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lastRenderedPageBreak/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0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ограничениями</w:t>
        </w:r>
      </w:hyperlink>
      <w:r w:rsidRPr="00DF2583">
        <w:rPr>
          <w:rFonts w:ascii="Times New Roman" w:hAnsi="Times New Roman"/>
          <w:sz w:val="24"/>
          <w:szCs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11. Документы, указанные в </w:t>
      </w:r>
      <w:hyperlink w:anchor="Par63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пунктах 7</w:t>
        </w:r>
      </w:hyperlink>
      <w:r w:rsidRPr="00DF2583">
        <w:rPr>
          <w:rFonts w:ascii="Times New Roman" w:hAnsi="Times New Roman"/>
          <w:sz w:val="24"/>
          <w:szCs w:val="24"/>
        </w:rPr>
        <w:t xml:space="preserve"> и </w:t>
      </w:r>
      <w:hyperlink w:anchor="Par72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8</w:t>
        </w:r>
      </w:hyperlink>
      <w:r w:rsidRPr="00DF2583">
        <w:rPr>
          <w:rFonts w:ascii="Times New Roman" w:hAnsi="Times New Roman"/>
          <w:sz w:val="24"/>
          <w:szCs w:val="24"/>
        </w:rPr>
        <w:t xml:space="preserve"> настоящего Положения, представляются в государственный орган в течение 21 дня со дня объявления об их приеме.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(</w:t>
      </w:r>
      <w:proofErr w:type="gramStart"/>
      <w:r w:rsidRPr="00DF2583">
        <w:rPr>
          <w:rFonts w:ascii="Times New Roman" w:hAnsi="Times New Roman"/>
          <w:sz w:val="24"/>
          <w:szCs w:val="24"/>
        </w:rPr>
        <w:t>в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ред. </w:t>
      </w:r>
      <w:hyperlink r:id="rId31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22.01.2011 N 82)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2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сведениям</w:t>
        </w:r>
      </w:hyperlink>
      <w:r w:rsidRPr="00DF2583">
        <w:rPr>
          <w:rFonts w:ascii="Times New Roman" w:hAnsi="Times New Roman"/>
          <w:sz w:val="24"/>
          <w:szCs w:val="24"/>
        </w:rPr>
        <w:t>, составляющим государственную и иную охраняемую законом тайну.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3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законами</w:t>
        </w:r>
      </w:hyperlink>
      <w:r w:rsidRPr="00DF2583">
        <w:rPr>
          <w:rFonts w:ascii="Times New Roman" w:hAnsi="Times New Roman"/>
          <w:sz w:val="24"/>
          <w:szCs w:val="24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4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14. Представитель нанимателя не </w:t>
      </w:r>
      <w:proofErr w:type="gramStart"/>
      <w:r w:rsidRPr="00DF2583">
        <w:rPr>
          <w:rFonts w:ascii="Times New Roman" w:hAnsi="Times New Roman"/>
          <w:sz w:val="24"/>
          <w:szCs w:val="24"/>
        </w:rPr>
        <w:t>позднее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35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DF2583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DF2583">
        <w:rPr>
          <w:rFonts w:ascii="Times New Roman" w:hAnsi="Times New Roman"/>
          <w:sz w:val="24"/>
          <w:szCs w:val="24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583">
        <w:rPr>
          <w:rFonts w:ascii="Times New Roman" w:hAnsi="Times New Roman"/>
          <w:sz w:val="24"/>
          <w:szCs w:val="24"/>
        </w:rPr>
        <w:t>научных и образовательных учреждений,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583">
        <w:rPr>
          <w:rFonts w:ascii="Times New Roman" w:hAnsi="Times New Roman"/>
          <w:sz w:val="24"/>
          <w:szCs w:val="24"/>
        </w:rPr>
        <w:lastRenderedPageBreak/>
        <w:t xml:space="preserve">В состав конкурсной комиссии в федеральном органе исполнительной власти, при котором в соответствии со </w:t>
      </w:r>
      <w:hyperlink r:id="rId36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статьей 20</w:t>
        </w:r>
      </w:hyperlink>
      <w:r w:rsidRPr="00DF2583">
        <w:rPr>
          <w:rFonts w:ascii="Times New Roman" w:hAnsi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(</w:t>
      </w:r>
      <w:proofErr w:type="gramStart"/>
      <w:r w:rsidRPr="00DF2583">
        <w:rPr>
          <w:rFonts w:ascii="Times New Roman" w:hAnsi="Times New Roman"/>
          <w:sz w:val="24"/>
          <w:szCs w:val="24"/>
        </w:rPr>
        <w:t>а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бзац введен </w:t>
      </w:r>
      <w:hyperlink r:id="rId37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19.03.2013 N 208)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(абзац введен </w:t>
      </w:r>
      <w:hyperlink r:id="rId38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19.03.2013 N 208)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39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сведений</w:t>
        </w:r>
      </w:hyperlink>
      <w:r w:rsidRPr="00DF2583">
        <w:rPr>
          <w:rFonts w:ascii="Times New Roman" w:hAnsi="Times New Roman"/>
          <w:sz w:val="24"/>
          <w:szCs w:val="24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18. Конкурсная комиссия состоит из председателя, заместителя председателя, секретаря и членов комиссии.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583">
        <w:rPr>
          <w:rFonts w:ascii="Times New Roman" w:hAnsi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0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Российской Федерации о государственной гражданской службе.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20. Заседание конкурсной комиссии проводится при наличии не менее двух кандидатов.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(</w:t>
      </w:r>
      <w:proofErr w:type="gramStart"/>
      <w:r w:rsidRPr="00DF2583">
        <w:rPr>
          <w:rFonts w:ascii="Times New Roman" w:hAnsi="Times New Roman"/>
          <w:sz w:val="24"/>
          <w:szCs w:val="24"/>
        </w:rPr>
        <w:t>в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 ред. </w:t>
      </w:r>
      <w:hyperlink r:id="rId41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19.03.2013 N 208)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22. Результаты голосования конкурсной комиссии оформляются решением, которое </w:t>
      </w:r>
      <w:r w:rsidRPr="00DF2583">
        <w:rPr>
          <w:rFonts w:ascii="Times New Roman" w:hAnsi="Times New Roman"/>
          <w:sz w:val="24"/>
          <w:szCs w:val="24"/>
        </w:rPr>
        <w:lastRenderedPageBreak/>
        <w:t>подписывается председателем, заместителем председателя, секретарем и членами комиссии, принявшими участие в заседании.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государственного органа в сети Интернет.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(</w:t>
      </w:r>
      <w:proofErr w:type="gramStart"/>
      <w:r w:rsidRPr="00DF2583">
        <w:rPr>
          <w:rFonts w:ascii="Times New Roman" w:hAnsi="Times New Roman"/>
          <w:sz w:val="24"/>
          <w:szCs w:val="24"/>
        </w:rPr>
        <w:t>п</w:t>
      </w:r>
      <w:proofErr w:type="gramEnd"/>
      <w:r w:rsidRPr="00DF2583">
        <w:rPr>
          <w:rFonts w:ascii="Times New Roman" w:hAnsi="Times New Roman"/>
          <w:sz w:val="24"/>
          <w:szCs w:val="24"/>
        </w:rPr>
        <w:t xml:space="preserve">. 24 в ред. </w:t>
      </w:r>
      <w:hyperlink r:id="rId42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Указа</w:t>
        </w:r>
      </w:hyperlink>
      <w:r w:rsidRPr="00DF2583">
        <w:rPr>
          <w:rFonts w:ascii="Times New Roman" w:hAnsi="Times New Roman"/>
          <w:sz w:val="24"/>
          <w:szCs w:val="24"/>
        </w:rPr>
        <w:t xml:space="preserve"> Президента РФ от 22.01.2011 N 82)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F2583">
        <w:rPr>
          <w:rFonts w:ascii="Times New Roman" w:hAnsi="Times New Roman"/>
          <w:sz w:val="24"/>
          <w:szCs w:val="24"/>
        </w:rPr>
        <w:t>дств св</w:t>
      </w:r>
      <w:proofErr w:type="gramEnd"/>
      <w:r w:rsidRPr="00DF2583">
        <w:rPr>
          <w:rFonts w:ascii="Times New Roman" w:hAnsi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 xml:space="preserve">27. Кандидат вправе обжаловать решение конкурсной комиссии в соответствии с </w:t>
      </w:r>
      <w:hyperlink r:id="rId43" w:history="1">
        <w:r w:rsidRPr="00DF2583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DF258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0A9" w:rsidRPr="00DF2583" w:rsidRDefault="001A60A9" w:rsidP="001A60A9">
      <w:pPr>
        <w:rPr>
          <w:rFonts w:ascii="Times New Roman" w:hAnsi="Times New Roman"/>
          <w:sz w:val="24"/>
          <w:szCs w:val="24"/>
        </w:rPr>
      </w:pPr>
    </w:p>
    <w:p w:rsidR="00B6563D" w:rsidRPr="00DF2583" w:rsidRDefault="00C2503D">
      <w:pPr>
        <w:rPr>
          <w:rFonts w:ascii="Times New Roman" w:hAnsi="Times New Roman"/>
          <w:sz w:val="24"/>
          <w:szCs w:val="24"/>
        </w:rPr>
      </w:pPr>
    </w:p>
    <w:sectPr w:rsidR="00B6563D" w:rsidRPr="00DF2583" w:rsidSect="00AA36DC">
      <w:headerReference w:type="default" r:id="rId44"/>
      <w:pgSz w:w="11906" w:h="16838" w:code="9"/>
      <w:pgMar w:top="1021" w:right="567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3D" w:rsidRDefault="00C2503D" w:rsidP="00FD4616">
      <w:pPr>
        <w:spacing w:after="0" w:line="240" w:lineRule="auto"/>
      </w:pPr>
      <w:r>
        <w:separator/>
      </w:r>
    </w:p>
  </w:endnote>
  <w:endnote w:type="continuationSeparator" w:id="0">
    <w:p w:rsidR="00C2503D" w:rsidRDefault="00C2503D" w:rsidP="00FD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3D" w:rsidRDefault="00C2503D" w:rsidP="00FD4616">
      <w:pPr>
        <w:spacing w:after="0" w:line="240" w:lineRule="auto"/>
      </w:pPr>
      <w:r>
        <w:separator/>
      </w:r>
    </w:p>
  </w:footnote>
  <w:footnote w:type="continuationSeparator" w:id="0">
    <w:p w:rsidR="00C2503D" w:rsidRDefault="00C2503D" w:rsidP="00FD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DC" w:rsidRDefault="00FD4616">
    <w:pPr>
      <w:pStyle w:val="a3"/>
      <w:jc w:val="center"/>
    </w:pPr>
    <w:r>
      <w:fldChar w:fldCharType="begin"/>
    </w:r>
    <w:r w:rsidR="001A60A9">
      <w:instrText>PAGE   \* MERGEFORMAT</w:instrText>
    </w:r>
    <w:r>
      <w:fldChar w:fldCharType="separate"/>
    </w:r>
    <w:r w:rsidR="00DF2583">
      <w:rPr>
        <w:noProof/>
      </w:rPr>
      <w:t>2</w:t>
    </w:r>
    <w:r>
      <w:fldChar w:fldCharType="end"/>
    </w:r>
  </w:p>
  <w:p w:rsidR="00AA36DC" w:rsidRDefault="00C250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A9"/>
    <w:rsid w:val="001A60A9"/>
    <w:rsid w:val="00281B38"/>
    <w:rsid w:val="00426B23"/>
    <w:rsid w:val="005011F1"/>
    <w:rsid w:val="00C2503D"/>
    <w:rsid w:val="00CE7FCB"/>
    <w:rsid w:val="00DF2583"/>
    <w:rsid w:val="00FD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0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AB658FC346D530E82915449BC15529BFCCE835FEDCABD46Y2G" TargetMode="External"/><Relationship Id="rId13" Type="http://schemas.openxmlformats.org/officeDocument/2006/relationships/hyperlink" Target="consultantplus://offline/ref=BE74A64420D4465FF8308CE2416C637D33EABC5BFC3B6D530E82915449BC15529BFCCE835FEDC8BF46Y5G" TargetMode="External"/><Relationship Id="rId18" Type="http://schemas.openxmlformats.org/officeDocument/2006/relationships/hyperlink" Target="consultantplus://offline/ref=BE74A64420D4465FF8308CE2416C637D33EAB658FC346D530E82915449BC15529BFCCE835FEDCBBD46Y1G" TargetMode="External"/><Relationship Id="rId26" Type="http://schemas.openxmlformats.org/officeDocument/2006/relationships/hyperlink" Target="consultantplus://offline/ref=BE74A64420D4465FF8308CE2416C637D3BE8B95CF539305906DB9D564EB34A459CB5C2825FEFCF4BY7G" TargetMode="External"/><Relationship Id="rId39" Type="http://schemas.openxmlformats.org/officeDocument/2006/relationships/hyperlink" Target="consultantplus://offline/ref=BE74A64420D4465FF8308CE2416C637D3BEDB655FC39305906DB9D564EB34A459CB5C2825FEDC84BY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4A64420D4465FF8308CE2416C637D3BEDB655FC39305906DB9D564EB34A459CB5C2825FEDC84BYDG" TargetMode="External"/><Relationship Id="rId34" Type="http://schemas.openxmlformats.org/officeDocument/2006/relationships/hyperlink" Target="consultantplus://offline/ref=BE74A64420D4465FF8308CE2416C637D33EAB658FC346D530E82915449BC15529BFCCE835FEDCFBB46Y9G" TargetMode="External"/><Relationship Id="rId42" Type="http://schemas.openxmlformats.org/officeDocument/2006/relationships/hyperlink" Target="consultantplus://offline/ref=BE74A64420D4465FF8308CE2416C637D33EEB65BF9316D530E82915449BC15529BFCCE835FEDC8BF46Y4G" TargetMode="External"/><Relationship Id="rId7" Type="http://schemas.openxmlformats.org/officeDocument/2006/relationships/hyperlink" Target="consultantplus://offline/ref=BE74A64420D4465FF8308CE2416C637D33EABC5BFC3B6D530E82915449BC15529BFCCE835FEDC8BF46Y5G" TargetMode="External"/><Relationship Id="rId12" Type="http://schemas.openxmlformats.org/officeDocument/2006/relationships/hyperlink" Target="consultantplus://offline/ref=BE74A64420D4465FF8308CE2416C637D33EEB65BF9316D530E82915449BC15529BFCCE835FEDC8BE46Y7G" TargetMode="External"/><Relationship Id="rId17" Type="http://schemas.openxmlformats.org/officeDocument/2006/relationships/hyperlink" Target="consultantplus://offline/ref=BE74A64420D4465FF8308CE2416C637D33EAB658FC346D530E82915449BC15529BFCCE835FEDCBBF46Y6G" TargetMode="External"/><Relationship Id="rId25" Type="http://schemas.openxmlformats.org/officeDocument/2006/relationships/hyperlink" Target="consultantplus://offline/ref=BE74A64420D4465FF8308CE2416C637D35EFB75EF839305906DB9D564EB34A459CB5C2825FEDC84BY9G" TargetMode="External"/><Relationship Id="rId33" Type="http://schemas.openxmlformats.org/officeDocument/2006/relationships/hyperlink" Target="consultantplus://offline/ref=BE74A64420D4465FF8308CE2416C637D33EAB658FC346D530E82915449BC15529BFCCE835FEDC9BA46Y3G" TargetMode="External"/><Relationship Id="rId38" Type="http://schemas.openxmlformats.org/officeDocument/2006/relationships/hyperlink" Target="consultantplus://offline/ref=BE74A64420D4465FF8308CE2416C637D33EABC5BFC3B6D530E82915449BC15529BFCCE835FEDC8BF46Y9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4A64420D4465FF8308CE2416C637D33EAB658FC346D530E82915449BC15529BFCCE835FEDCABF46Y7G" TargetMode="External"/><Relationship Id="rId20" Type="http://schemas.openxmlformats.org/officeDocument/2006/relationships/hyperlink" Target="consultantplus://offline/ref=BE74A64420D4465FF8308CE2416C637D33EAB658FC346D530E82915449BC15529BFCCE835FEDCBBD46Y5G" TargetMode="External"/><Relationship Id="rId29" Type="http://schemas.openxmlformats.org/officeDocument/2006/relationships/hyperlink" Target="consultantplus://offline/ref=BE74A64420D4465FF8308CE2416C637D3BEDB655FC39305906DB9D5644YEG" TargetMode="External"/><Relationship Id="rId41" Type="http://schemas.openxmlformats.org/officeDocument/2006/relationships/hyperlink" Target="consultantplus://offline/ref=BE74A64420D4465FF8308CE2416C637D33EABC5BFC3B6D530E82915449BC15529BFCCE835FEDC8BC46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A64420D4465FF8308CE2416C637D33EEB65BF9316D530E82915449BC15529BFCCE835FEDC8BE46Y7G" TargetMode="External"/><Relationship Id="rId11" Type="http://schemas.openxmlformats.org/officeDocument/2006/relationships/hyperlink" Target="consultantplus://offline/ref=BE74A64420D4465FF8308CE2416C637D33EEBD5EF439305906DB9D5644YEG" TargetMode="External"/><Relationship Id="rId24" Type="http://schemas.openxmlformats.org/officeDocument/2006/relationships/hyperlink" Target="consultantplus://offline/ref=BE74A64420D4465FF8308CE2416C637D33EEB65BF9316D530E82915449BC15529BFCCE835FEDC8BE46Y9G" TargetMode="External"/><Relationship Id="rId32" Type="http://schemas.openxmlformats.org/officeDocument/2006/relationships/hyperlink" Target="consultantplus://offline/ref=BE74A64420D4465FF8308CE2416C637D3BEDB655FC39305906DB9D5644YEG" TargetMode="External"/><Relationship Id="rId37" Type="http://schemas.openxmlformats.org/officeDocument/2006/relationships/hyperlink" Target="consultantplus://offline/ref=BE74A64420D4465FF8308CE2416C637D33EABC5BFC3B6D530E82915449BC15529BFCCE835FEDC8BF46Y7G" TargetMode="External"/><Relationship Id="rId40" Type="http://schemas.openxmlformats.org/officeDocument/2006/relationships/hyperlink" Target="consultantplus://offline/ref=BE74A64420D4465FF8308CE2416C637D33EAB658FC346D530E829154494BYCG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74A64420D4465FF8308CE2416C637D33EAB658FC346D530E82915449BC15529BFCCE835FEDCABF46Y7G" TargetMode="External"/><Relationship Id="rId23" Type="http://schemas.openxmlformats.org/officeDocument/2006/relationships/hyperlink" Target="consultantplus://offline/ref=BE74A64420D4465FF8308CE2416C637D33EAB658FC346D530E82915449BC15529BFCCE835FEDC8B746Y3G" TargetMode="External"/><Relationship Id="rId28" Type="http://schemas.openxmlformats.org/officeDocument/2006/relationships/hyperlink" Target="consultantplus://offline/ref=BE74A64420D4465FF8308CE2416C637D33EEB65BF9316D530E82915449BC15529BFCCE835FEDC8BF46Y1G" TargetMode="External"/><Relationship Id="rId36" Type="http://schemas.openxmlformats.org/officeDocument/2006/relationships/hyperlink" Target="consultantplus://offline/ref=BE74A64420D4465FF8308CE2416C637D33EBB95AF4346D530E82915449BC15529BFCCE835FEDC9BA46Y1G" TargetMode="External"/><Relationship Id="rId10" Type="http://schemas.openxmlformats.org/officeDocument/2006/relationships/hyperlink" Target="consultantplus://offline/ref=BE74A64420D4465FF8308CE2416C637D35EFB75EF839305906DB9D564EB34A459CB5C2825FEDC84BY9G" TargetMode="External"/><Relationship Id="rId19" Type="http://schemas.openxmlformats.org/officeDocument/2006/relationships/hyperlink" Target="consultantplus://offline/ref=BE74A64420D4465FF8308CE2416C637D33EAB658FC346D530E82915449BC15529BFCCE835FEDCBBD46Y2G" TargetMode="External"/><Relationship Id="rId31" Type="http://schemas.openxmlformats.org/officeDocument/2006/relationships/hyperlink" Target="consultantplus://offline/ref=BE74A64420D4465FF8308CE2416C637D33EEB65BF9316D530E82915449BC15529BFCCE835FEDC8BF46Y2G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74A64420D4465FF8308CE2416C637D33EAB658FC346D530E82915449BC15529BFCCE835FEDCFB746Y3G" TargetMode="External"/><Relationship Id="rId14" Type="http://schemas.openxmlformats.org/officeDocument/2006/relationships/hyperlink" Target="consultantplus://offline/ref=BE74A64420D4465FF8308CE2416C637D33EAB658FC346D530E82915449BC15529BFCCE835FEDCABD46Y2G" TargetMode="External"/><Relationship Id="rId22" Type="http://schemas.openxmlformats.org/officeDocument/2006/relationships/hyperlink" Target="consultantplus://offline/ref=BE74A64420D4465FF8308CE2416C637D33EEB65BF9316D530E82915449BC15529BFCCE835FEDC8BE46Y6G" TargetMode="External"/><Relationship Id="rId27" Type="http://schemas.openxmlformats.org/officeDocument/2006/relationships/hyperlink" Target="consultantplus://offline/ref=BE74A64420D4465FF8308CE2416C637D33EAB658FC346D530E829154494BYCG" TargetMode="External"/><Relationship Id="rId30" Type="http://schemas.openxmlformats.org/officeDocument/2006/relationships/hyperlink" Target="consultantplus://offline/ref=BE74A64420D4465FF8308CE2416C637D33EAB658FC346D530E82915449BC15529BFCCE835FEDC9BA46Y0G" TargetMode="External"/><Relationship Id="rId35" Type="http://schemas.openxmlformats.org/officeDocument/2006/relationships/hyperlink" Target="consultantplus://offline/ref=BE74A64420D4465FF8308CE2416C637D30E6B858F7643A515FD79F45Y1G" TargetMode="External"/><Relationship Id="rId43" Type="http://schemas.openxmlformats.org/officeDocument/2006/relationships/hyperlink" Target="consultantplus://offline/ref=BE74A64420D4465FF8308CE2416C637D33EAB658FC346D530E82915449BC15529BFCCE835FEDCFBB46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2015-10-09T07:26:00Z</dcterms:created>
  <dcterms:modified xsi:type="dcterms:W3CDTF">2015-10-09T10:23:00Z</dcterms:modified>
</cp:coreProperties>
</file>