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CC" w:rsidRPr="009D290F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r w:rsidRPr="009D290F">
        <w:rPr>
          <w:color w:val="000000" w:themeColor="text1"/>
          <w:sz w:val="24"/>
          <w:szCs w:val="24"/>
          <w:lang w:val="en-US"/>
        </w:rPr>
        <w:t>X</w:t>
      </w:r>
      <w:r w:rsidR="00D6724E" w:rsidRPr="009D290F">
        <w:rPr>
          <w:color w:val="000000" w:themeColor="text1"/>
          <w:sz w:val="24"/>
          <w:szCs w:val="24"/>
          <w:lang w:val="en-US"/>
        </w:rPr>
        <w:t>I</w:t>
      </w:r>
      <w:r w:rsidR="00C240D2" w:rsidRPr="009D290F">
        <w:rPr>
          <w:color w:val="000000" w:themeColor="text1"/>
          <w:sz w:val="24"/>
          <w:szCs w:val="24"/>
          <w:lang w:val="en-US"/>
        </w:rPr>
        <w:t>I</w:t>
      </w:r>
      <w:r w:rsidR="00071949" w:rsidRPr="009D290F">
        <w:rPr>
          <w:color w:val="000000" w:themeColor="text1"/>
          <w:sz w:val="24"/>
          <w:szCs w:val="24"/>
        </w:rPr>
        <w:t>.</w:t>
      </w:r>
      <w:r w:rsidR="00623497" w:rsidRPr="009D290F">
        <w:rPr>
          <w:color w:val="000000" w:themeColor="text1"/>
          <w:sz w:val="24"/>
          <w:szCs w:val="24"/>
        </w:rPr>
        <w:t xml:space="preserve"> </w:t>
      </w:r>
      <w:r w:rsidRPr="009D290F">
        <w:rPr>
          <w:color w:val="000000" w:themeColor="text1"/>
          <w:sz w:val="24"/>
          <w:szCs w:val="24"/>
        </w:rPr>
        <w:t>ДЕМОГРАФИЧЕСКАЯ СИТУАЦИЯ</w:t>
      </w:r>
    </w:p>
    <w:p w:rsidR="001E29CC" w:rsidRPr="009D290F" w:rsidRDefault="001E29CC" w:rsidP="00765FFB">
      <w:pPr>
        <w:ind w:firstLine="680"/>
        <w:jc w:val="center"/>
        <w:rPr>
          <w:color w:val="000000" w:themeColor="text1"/>
        </w:rPr>
      </w:pPr>
    </w:p>
    <w:p w:rsidR="00223815" w:rsidRPr="00CD36DE" w:rsidRDefault="001A7D71" w:rsidP="0027178B">
      <w:pPr>
        <w:suppressAutoHyphens/>
        <w:spacing w:line="264" w:lineRule="auto"/>
        <w:ind w:firstLine="709"/>
        <w:rPr>
          <w:color w:val="000000" w:themeColor="text1"/>
        </w:rPr>
      </w:pPr>
      <w:r>
        <w:rPr>
          <w:color w:val="000000" w:themeColor="text1"/>
        </w:rPr>
        <w:t>За январь-сентябрь 2019 года ч</w:t>
      </w:r>
      <w:r w:rsidR="00856AD7" w:rsidRPr="00CD36DE">
        <w:rPr>
          <w:color w:val="000000" w:themeColor="text1"/>
        </w:rPr>
        <w:t xml:space="preserve">исло </w:t>
      </w:r>
      <w:proofErr w:type="gramStart"/>
      <w:r w:rsidR="00856AD7" w:rsidRPr="00CD36DE">
        <w:rPr>
          <w:color w:val="000000" w:themeColor="text1"/>
        </w:rPr>
        <w:t>родившихся</w:t>
      </w:r>
      <w:proofErr w:type="gramEnd"/>
      <w:r w:rsidR="00856AD7" w:rsidRPr="00CD36DE">
        <w:rPr>
          <w:color w:val="000000" w:themeColor="text1"/>
        </w:rPr>
        <w:t xml:space="preserve"> </w:t>
      </w:r>
      <w:r w:rsidR="00EE11A9" w:rsidRPr="00CD36DE">
        <w:rPr>
          <w:color w:val="000000" w:themeColor="text1"/>
        </w:rPr>
        <w:t xml:space="preserve">по сравнению </w:t>
      </w:r>
      <w:r w:rsidR="006D0A7F" w:rsidRPr="00CD36DE">
        <w:rPr>
          <w:color w:val="000000" w:themeColor="text1"/>
        </w:rPr>
        <w:t xml:space="preserve">с </w:t>
      </w:r>
      <w:r w:rsidR="002C19E4" w:rsidRPr="00CD36DE">
        <w:rPr>
          <w:color w:val="000000" w:themeColor="text1"/>
        </w:rPr>
        <w:t>январем</w:t>
      </w:r>
      <w:r w:rsidR="0034764F" w:rsidRPr="00CD36DE">
        <w:rPr>
          <w:color w:val="000000" w:themeColor="text1"/>
        </w:rPr>
        <w:t>-</w:t>
      </w:r>
      <w:r w:rsidR="00CD36DE" w:rsidRPr="00CD36DE">
        <w:rPr>
          <w:color w:val="000000" w:themeColor="text1"/>
        </w:rPr>
        <w:t>сентябрем</w:t>
      </w:r>
      <w:r w:rsidR="002C19E4" w:rsidRPr="00CD36DE">
        <w:rPr>
          <w:color w:val="000000" w:themeColor="text1"/>
        </w:rPr>
        <w:t xml:space="preserve"> 2018 года</w:t>
      </w:r>
      <w:r w:rsidR="00BF073C" w:rsidRPr="00CD36DE">
        <w:rPr>
          <w:color w:val="000000" w:themeColor="text1"/>
        </w:rPr>
        <w:t xml:space="preserve"> </w:t>
      </w:r>
      <w:r w:rsidR="002E2CF2" w:rsidRPr="00CD36DE">
        <w:rPr>
          <w:color w:val="000000" w:themeColor="text1"/>
        </w:rPr>
        <w:t>сократилось</w:t>
      </w:r>
      <w:r w:rsidR="00274411" w:rsidRPr="00CD36DE">
        <w:rPr>
          <w:color w:val="000000" w:themeColor="text1"/>
        </w:rPr>
        <w:t xml:space="preserve"> </w:t>
      </w:r>
      <w:r w:rsidR="00D03419" w:rsidRPr="00CD36DE">
        <w:rPr>
          <w:color w:val="000000" w:themeColor="text1"/>
        </w:rPr>
        <w:t xml:space="preserve">на </w:t>
      </w:r>
      <w:r w:rsidR="00FA0386" w:rsidRPr="00CD36DE">
        <w:rPr>
          <w:color w:val="000000" w:themeColor="text1"/>
        </w:rPr>
        <w:t>10</w:t>
      </w:r>
      <w:r w:rsidR="00057D26" w:rsidRPr="00CD36DE">
        <w:rPr>
          <w:color w:val="000000" w:themeColor="text1"/>
        </w:rPr>
        <w:t>,</w:t>
      </w:r>
      <w:r w:rsidR="00CD36DE" w:rsidRPr="00CD36DE">
        <w:rPr>
          <w:color w:val="000000" w:themeColor="text1"/>
        </w:rPr>
        <w:t>8</w:t>
      </w:r>
      <w:r w:rsidR="00826192" w:rsidRPr="00CD36DE">
        <w:rPr>
          <w:color w:val="000000" w:themeColor="text1"/>
        </w:rPr>
        <w:t>%</w:t>
      </w:r>
      <w:r w:rsidR="00856AD7" w:rsidRPr="00CD36DE">
        <w:rPr>
          <w:color w:val="000000" w:themeColor="text1"/>
        </w:rPr>
        <w:t xml:space="preserve">, </w:t>
      </w:r>
      <w:r w:rsidR="00E84616" w:rsidRPr="00CD36DE">
        <w:rPr>
          <w:color w:val="000000" w:themeColor="text1"/>
        </w:rPr>
        <w:t xml:space="preserve">а </w:t>
      </w:r>
      <w:r w:rsidR="00856AD7" w:rsidRPr="00CD36DE">
        <w:rPr>
          <w:color w:val="000000" w:themeColor="text1"/>
        </w:rPr>
        <w:t>число умерших</w:t>
      </w:r>
      <w:r w:rsidR="006235C4" w:rsidRPr="00CD36DE">
        <w:rPr>
          <w:color w:val="000000" w:themeColor="text1"/>
        </w:rPr>
        <w:t xml:space="preserve"> – </w:t>
      </w:r>
      <w:r w:rsidR="002E2CF2" w:rsidRPr="00CD36DE">
        <w:rPr>
          <w:color w:val="000000" w:themeColor="text1"/>
        </w:rPr>
        <w:t xml:space="preserve">на </w:t>
      </w:r>
      <w:r w:rsidR="00CD36DE" w:rsidRPr="00CD36DE">
        <w:rPr>
          <w:color w:val="000000" w:themeColor="text1"/>
        </w:rPr>
        <w:t>3,4</w:t>
      </w:r>
      <w:r w:rsidR="00826192" w:rsidRPr="00CD36DE">
        <w:rPr>
          <w:color w:val="000000" w:themeColor="text1"/>
        </w:rPr>
        <w:t>%</w:t>
      </w:r>
      <w:r w:rsidR="00856AD7" w:rsidRPr="00CD36DE">
        <w:rPr>
          <w:color w:val="000000" w:themeColor="text1"/>
        </w:rPr>
        <w:t xml:space="preserve">, превысив число родившихся </w:t>
      </w:r>
      <w:r w:rsidR="008D5F30" w:rsidRPr="00CD36DE">
        <w:rPr>
          <w:color w:val="000000" w:themeColor="text1"/>
        </w:rPr>
        <w:t xml:space="preserve">на </w:t>
      </w:r>
      <w:r w:rsidR="003F4F1C" w:rsidRPr="00CD36DE">
        <w:rPr>
          <w:color w:val="000000" w:themeColor="text1"/>
        </w:rPr>
        <w:t>4</w:t>
      </w:r>
      <w:r w:rsidR="00FA0386" w:rsidRPr="00CD36DE">
        <w:rPr>
          <w:color w:val="000000" w:themeColor="text1"/>
        </w:rPr>
        <w:t>2</w:t>
      </w:r>
      <w:r w:rsidR="008307E9" w:rsidRPr="00CD36DE">
        <w:rPr>
          <w:color w:val="000000" w:themeColor="text1"/>
        </w:rPr>
        <w:t>,</w:t>
      </w:r>
      <w:r w:rsidR="00CD36DE" w:rsidRPr="00CD36DE">
        <w:rPr>
          <w:color w:val="000000" w:themeColor="text1"/>
        </w:rPr>
        <w:t>3</w:t>
      </w:r>
      <w:r w:rsidR="00826192" w:rsidRPr="00CD36DE">
        <w:rPr>
          <w:color w:val="000000" w:themeColor="text1"/>
        </w:rPr>
        <w:t>%</w:t>
      </w:r>
      <w:r w:rsidR="00B97B83" w:rsidRPr="00CD36DE">
        <w:rPr>
          <w:color w:val="000000" w:themeColor="text1"/>
        </w:rPr>
        <w:t xml:space="preserve"> </w:t>
      </w:r>
      <w:r w:rsidR="00856AD7" w:rsidRPr="00CD36DE">
        <w:rPr>
          <w:color w:val="000000" w:themeColor="text1"/>
        </w:rPr>
        <w:t xml:space="preserve">(в </w:t>
      </w:r>
      <w:r w:rsidR="002C19E4" w:rsidRPr="00CD36DE">
        <w:rPr>
          <w:color w:val="000000" w:themeColor="text1"/>
        </w:rPr>
        <w:t>январе</w:t>
      </w:r>
      <w:r w:rsidR="0034764F" w:rsidRPr="00CD36DE">
        <w:rPr>
          <w:color w:val="000000" w:themeColor="text1"/>
        </w:rPr>
        <w:t>-</w:t>
      </w:r>
      <w:r w:rsidR="00CD36DE" w:rsidRPr="00CD36DE">
        <w:rPr>
          <w:color w:val="000000" w:themeColor="text1"/>
        </w:rPr>
        <w:t>сентябре</w:t>
      </w:r>
      <w:r w:rsidR="003F4F1C" w:rsidRPr="00CD36DE">
        <w:rPr>
          <w:color w:val="000000" w:themeColor="text1"/>
        </w:rPr>
        <w:t xml:space="preserve"> </w:t>
      </w:r>
      <w:r w:rsidR="002C19E4" w:rsidRPr="00CD36DE">
        <w:rPr>
          <w:color w:val="000000" w:themeColor="text1"/>
        </w:rPr>
        <w:t>2018 года</w:t>
      </w:r>
      <w:r w:rsidR="00856AD7" w:rsidRPr="00CD36DE">
        <w:rPr>
          <w:color w:val="000000" w:themeColor="text1"/>
        </w:rPr>
        <w:t xml:space="preserve"> </w:t>
      </w:r>
      <w:r w:rsidR="00C82BE0" w:rsidRPr="00CD36DE">
        <w:rPr>
          <w:color w:val="000000" w:themeColor="text1"/>
        </w:rPr>
        <w:t xml:space="preserve">– </w:t>
      </w:r>
      <w:r w:rsidR="008D5F30" w:rsidRPr="00CD36DE">
        <w:rPr>
          <w:color w:val="000000" w:themeColor="text1"/>
        </w:rPr>
        <w:t xml:space="preserve">на </w:t>
      </w:r>
      <w:r w:rsidR="008307E9" w:rsidRPr="00CD36DE">
        <w:rPr>
          <w:color w:val="000000" w:themeColor="text1"/>
        </w:rPr>
        <w:t>3</w:t>
      </w:r>
      <w:r w:rsidR="00CD36DE" w:rsidRPr="00CD36DE">
        <w:rPr>
          <w:color w:val="000000" w:themeColor="text1"/>
        </w:rPr>
        <w:t>1</w:t>
      </w:r>
      <w:r w:rsidR="008307E9" w:rsidRPr="00CD36DE">
        <w:rPr>
          <w:color w:val="000000" w:themeColor="text1"/>
        </w:rPr>
        <w:t>,</w:t>
      </w:r>
      <w:r w:rsidR="00CD36DE" w:rsidRPr="00CD36DE">
        <w:rPr>
          <w:color w:val="000000" w:themeColor="text1"/>
        </w:rPr>
        <w:t>5</w:t>
      </w:r>
      <w:r w:rsidR="00826192" w:rsidRPr="00CD36DE">
        <w:rPr>
          <w:color w:val="000000" w:themeColor="text1"/>
        </w:rPr>
        <w:t>%</w:t>
      </w:r>
      <w:r w:rsidR="00856AD7" w:rsidRPr="00CD36DE">
        <w:rPr>
          <w:color w:val="000000" w:themeColor="text1"/>
        </w:rPr>
        <w:t xml:space="preserve">). Общая характеристика </w:t>
      </w:r>
      <w:r w:rsidR="00DE41A7" w:rsidRPr="00CD36DE">
        <w:rPr>
          <w:color w:val="000000" w:themeColor="text1"/>
        </w:rPr>
        <w:t xml:space="preserve">естественного </w:t>
      </w:r>
      <w:r w:rsidR="00856AD7" w:rsidRPr="00CD36DE">
        <w:rPr>
          <w:color w:val="000000" w:themeColor="text1"/>
        </w:rPr>
        <w:t>воспроизводства населения Самарской области за указанный период представлена следующим образом:</w:t>
      </w:r>
    </w:p>
    <w:p w:rsidR="00945ED9" w:rsidRPr="00CD36DE" w:rsidRDefault="00945ED9" w:rsidP="00C20D12">
      <w:pPr>
        <w:suppressAutoHyphens/>
        <w:spacing w:line="264" w:lineRule="auto"/>
        <w:ind w:firstLine="709"/>
        <w:rPr>
          <w:b/>
          <w:color w:val="000000" w:themeColor="text1"/>
        </w:rPr>
      </w:pPr>
    </w:p>
    <w:p w:rsidR="00067051" w:rsidRPr="00CD36DE" w:rsidRDefault="00223815" w:rsidP="00945ED9">
      <w:pPr>
        <w:jc w:val="center"/>
        <w:rPr>
          <w:color w:val="000000" w:themeColor="text1"/>
          <w:vertAlign w:val="superscript"/>
        </w:rPr>
      </w:pPr>
      <w:r w:rsidRPr="00CD36DE">
        <w:rPr>
          <w:b/>
          <w:color w:val="000000" w:themeColor="text1"/>
        </w:rPr>
        <w:t>Показатели естественного движения населения</w:t>
      </w:r>
      <w:proofErr w:type="gramStart"/>
      <w:r w:rsidR="004D25A7" w:rsidRPr="00CD36DE">
        <w:rPr>
          <w:color w:val="000000" w:themeColor="text1"/>
          <w:vertAlign w:val="superscript"/>
        </w:rPr>
        <w:t>1</w:t>
      </w:r>
      <w:proofErr w:type="gramEnd"/>
      <w:r w:rsidR="00E37D2E" w:rsidRPr="00CD36DE">
        <w:rPr>
          <w:color w:val="000000" w:themeColor="text1"/>
          <w:vertAlign w:val="superscript"/>
        </w:rPr>
        <w:t>)</w:t>
      </w:r>
    </w:p>
    <w:p w:rsidR="00056ADA" w:rsidRPr="00CD36DE" w:rsidRDefault="00056ADA" w:rsidP="00945ED9">
      <w:pPr>
        <w:jc w:val="center"/>
        <w:rPr>
          <w:b/>
          <w:color w:val="000000" w:themeColor="text1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CD36DE" w:rsidRPr="00CD36DE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9D290F">
            <w:pPr>
              <w:jc w:val="center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Январь</w:t>
            </w:r>
            <w:r w:rsidR="0034764F" w:rsidRPr="00CD36DE">
              <w:rPr>
                <w:color w:val="000000" w:themeColor="text1"/>
              </w:rPr>
              <w:t>-</w:t>
            </w:r>
            <w:r w:rsidR="009D290F" w:rsidRPr="00CD36DE">
              <w:rPr>
                <w:color w:val="000000" w:themeColor="text1"/>
              </w:rPr>
              <w:t>сентябрь</w:t>
            </w:r>
          </w:p>
        </w:tc>
      </w:tr>
      <w:tr w:rsidR="00CD36DE" w:rsidRPr="00CD36DE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1729F">
            <w:pPr>
              <w:jc w:val="center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1729F">
            <w:pPr>
              <w:jc w:val="center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прирост</w:t>
            </w:r>
            <w:proofErr w:type="gramStart"/>
            <w:r w:rsidRPr="00CD36DE">
              <w:rPr>
                <w:color w:val="000000" w:themeColor="text1"/>
              </w:rPr>
              <w:t xml:space="preserve"> (+),</w:t>
            </w:r>
            <w:r w:rsidRPr="00CD36DE">
              <w:rPr>
                <w:color w:val="000000" w:themeColor="text1"/>
              </w:rPr>
              <w:br/>
            </w:r>
            <w:proofErr w:type="gramEnd"/>
            <w:r w:rsidRPr="00CD36DE">
              <w:rPr>
                <w:color w:val="000000" w:themeColor="text1"/>
              </w:rPr>
              <w:t>снижение (-)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CD36DE">
              <w:rPr>
                <w:color w:val="000000" w:themeColor="text1"/>
              </w:rPr>
              <w:t xml:space="preserve">на 1000 человек населения </w:t>
            </w:r>
            <w:r w:rsidRPr="00CD36DE">
              <w:rPr>
                <w:color w:val="000000" w:themeColor="text1"/>
                <w:vertAlign w:val="superscript"/>
              </w:rPr>
              <w:t>2)</w:t>
            </w:r>
          </w:p>
        </w:tc>
      </w:tr>
      <w:tr w:rsidR="00CD36DE" w:rsidRPr="00CD36DE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C19E4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C19E4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</w:rPr>
              <w:t>2018г.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1729F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</w:rPr>
              <w:t>2019г.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CD36DE" w:rsidRDefault="002C19E4" w:rsidP="0021729F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</w:rPr>
              <w:t>2018г.</w:t>
            </w:r>
          </w:p>
        </w:tc>
      </w:tr>
      <w:tr w:rsidR="00CD36DE" w:rsidRPr="00CD36DE" w:rsidTr="00C748AA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21729F">
            <w:pPr>
              <w:jc w:val="lef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22200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24876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-2676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9,3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10,4</w:t>
            </w:r>
          </w:p>
        </w:tc>
      </w:tr>
      <w:tr w:rsidR="00CD36DE" w:rsidRPr="00CD36DE" w:rsidTr="00C748AA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21729F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CD36DE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31581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32704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-1123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13,3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13,7</w:t>
            </w:r>
          </w:p>
        </w:tc>
      </w:tr>
      <w:tr w:rsidR="00CD36DE" w:rsidRPr="00CD36DE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21729F">
            <w:pPr>
              <w:jc w:val="lef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 xml:space="preserve">в том числе </w:t>
            </w:r>
          </w:p>
          <w:p w:rsidR="009D290F" w:rsidRPr="00CD36DE" w:rsidRDefault="009D290F" w:rsidP="0021729F">
            <w:pPr>
              <w:jc w:val="lef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4,1</w:t>
            </w:r>
            <w:r w:rsidRPr="00CD36DE"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4,3</w:t>
            </w:r>
            <w:r w:rsidRPr="00CD36DE">
              <w:rPr>
                <w:color w:val="000000" w:themeColor="text1"/>
                <w:vertAlign w:val="superscript"/>
              </w:rPr>
              <w:t>3)</w:t>
            </w:r>
          </w:p>
        </w:tc>
      </w:tr>
      <w:tr w:rsidR="00CD36DE" w:rsidRPr="00CD36DE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21729F">
            <w:pPr>
              <w:pStyle w:val="a3"/>
              <w:jc w:val="lef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-9381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-7828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E4305D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-</w:t>
            </w:r>
            <w:r w:rsidR="00E4305D">
              <w:rPr>
                <w:color w:val="000000" w:themeColor="text1"/>
              </w:rPr>
              <w:t>4,0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90F" w:rsidRPr="00CD36DE" w:rsidRDefault="009D290F" w:rsidP="00C748AA">
            <w:pPr>
              <w:jc w:val="right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-3,3</w:t>
            </w:r>
          </w:p>
        </w:tc>
      </w:tr>
    </w:tbl>
    <w:p w:rsidR="00401494" w:rsidRPr="00CD36DE" w:rsidRDefault="00056ADA" w:rsidP="00FA3498">
      <w:pPr>
        <w:pStyle w:val="a3"/>
        <w:suppressAutoHyphens/>
        <w:rPr>
          <w:color w:val="000000" w:themeColor="text1"/>
          <w:sz w:val="20"/>
          <w:szCs w:val="20"/>
        </w:rPr>
      </w:pPr>
      <w:r w:rsidRPr="00CD36DE">
        <w:rPr>
          <w:color w:val="000000" w:themeColor="text1"/>
          <w:sz w:val="20"/>
          <w:szCs w:val="20"/>
          <w:vertAlign w:val="superscript"/>
        </w:rPr>
        <w:t xml:space="preserve">1) </w:t>
      </w:r>
      <w:r w:rsidR="00653E81" w:rsidRPr="00CD36DE">
        <w:rPr>
          <w:color w:val="000000" w:themeColor="text1"/>
          <w:sz w:val="20"/>
          <w:szCs w:val="20"/>
        </w:rPr>
        <w:t>Здесь и далее с</w:t>
      </w:r>
      <w:r w:rsidRPr="00CD36DE">
        <w:rPr>
          <w:color w:val="000000" w:themeColor="text1"/>
          <w:sz w:val="20"/>
          <w:szCs w:val="22"/>
        </w:rPr>
        <w:t xml:space="preserve">ведения </w:t>
      </w:r>
      <w:r w:rsidRPr="00CD36DE">
        <w:rPr>
          <w:color w:val="000000" w:themeColor="text1"/>
          <w:sz w:val="20"/>
          <w:szCs w:val="20"/>
        </w:rPr>
        <w:t>за</w:t>
      </w:r>
      <w:r w:rsidR="00401494" w:rsidRPr="00CD36DE">
        <w:rPr>
          <w:color w:val="000000" w:themeColor="text1"/>
          <w:sz w:val="20"/>
          <w:szCs w:val="20"/>
        </w:rPr>
        <w:t xml:space="preserve"> </w:t>
      </w:r>
      <w:r w:rsidR="002C19E4" w:rsidRPr="00CD36DE">
        <w:rPr>
          <w:color w:val="000000" w:themeColor="text1"/>
          <w:sz w:val="20"/>
          <w:szCs w:val="20"/>
        </w:rPr>
        <w:t>январь</w:t>
      </w:r>
      <w:r w:rsidR="00852D3B" w:rsidRPr="00CD36DE">
        <w:rPr>
          <w:color w:val="000000" w:themeColor="text1"/>
          <w:sz w:val="20"/>
          <w:szCs w:val="20"/>
        </w:rPr>
        <w:t>-</w:t>
      </w:r>
      <w:r w:rsidR="009D290F" w:rsidRPr="00CD36DE">
        <w:rPr>
          <w:color w:val="000000" w:themeColor="text1"/>
          <w:sz w:val="20"/>
          <w:szCs w:val="20"/>
        </w:rPr>
        <w:t xml:space="preserve">сентябрь </w:t>
      </w:r>
      <w:r w:rsidR="00401494" w:rsidRPr="00CD36DE">
        <w:rPr>
          <w:color w:val="000000" w:themeColor="text1"/>
          <w:sz w:val="20"/>
          <w:szCs w:val="20"/>
        </w:rPr>
        <w:t>201</w:t>
      </w:r>
      <w:r w:rsidR="002C19E4" w:rsidRPr="00CD36DE">
        <w:rPr>
          <w:color w:val="000000" w:themeColor="text1"/>
          <w:sz w:val="20"/>
          <w:szCs w:val="20"/>
        </w:rPr>
        <w:t>9</w:t>
      </w:r>
      <w:r w:rsidR="00401494" w:rsidRPr="00CD36DE">
        <w:rPr>
          <w:color w:val="000000" w:themeColor="text1"/>
          <w:sz w:val="20"/>
          <w:szCs w:val="20"/>
        </w:rPr>
        <w:t>г</w:t>
      </w:r>
      <w:r w:rsidR="00401494" w:rsidRPr="00CD36DE">
        <w:rPr>
          <w:color w:val="000000" w:themeColor="text1"/>
          <w:sz w:val="20"/>
          <w:szCs w:val="22"/>
        </w:rPr>
        <w:t>. выгружены из Единого государственного реестра записей актов гражданского состояния (ЕГР ЗАГС)</w:t>
      </w:r>
      <w:r w:rsidR="00852D3B" w:rsidRPr="00CD36DE">
        <w:rPr>
          <w:color w:val="000000" w:themeColor="text1"/>
          <w:sz w:val="20"/>
          <w:szCs w:val="22"/>
        </w:rPr>
        <w:t xml:space="preserve"> и</w:t>
      </w:r>
      <w:r w:rsidR="00401494" w:rsidRPr="00CD36DE">
        <w:rPr>
          <w:color w:val="000000" w:themeColor="text1"/>
          <w:sz w:val="20"/>
          <w:szCs w:val="22"/>
        </w:rPr>
        <w:t xml:space="preserve"> могут быть скорректированы. </w:t>
      </w:r>
    </w:p>
    <w:p w:rsidR="00BF073C" w:rsidRPr="00CD36DE" w:rsidRDefault="00392DB5" w:rsidP="00BF073C">
      <w:pPr>
        <w:pStyle w:val="a3"/>
        <w:rPr>
          <w:color w:val="000000" w:themeColor="text1"/>
          <w:sz w:val="20"/>
          <w:szCs w:val="20"/>
        </w:rPr>
      </w:pPr>
      <w:r w:rsidRPr="00CD36DE">
        <w:rPr>
          <w:color w:val="000000" w:themeColor="text1"/>
          <w:sz w:val="20"/>
          <w:szCs w:val="20"/>
          <w:vertAlign w:val="superscript"/>
        </w:rPr>
        <w:t>2</w:t>
      </w:r>
      <w:r w:rsidR="00401494" w:rsidRPr="00CD36DE">
        <w:rPr>
          <w:color w:val="000000" w:themeColor="text1"/>
          <w:sz w:val="20"/>
          <w:szCs w:val="20"/>
          <w:vertAlign w:val="superscript"/>
        </w:rPr>
        <w:t>)</w:t>
      </w:r>
      <w:r w:rsidR="00401494" w:rsidRPr="00CD36DE">
        <w:rPr>
          <w:color w:val="000000" w:themeColor="text1"/>
          <w:sz w:val="20"/>
          <w:szCs w:val="20"/>
        </w:rPr>
        <w:t xml:space="preserve"> </w:t>
      </w:r>
      <w:r w:rsidR="00BF073C" w:rsidRPr="00CD36DE">
        <w:rPr>
          <w:color w:val="000000" w:themeColor="text1"/>
          <w:sz w:val="20"/>
          <w:szCs w:val="20"/>
        </w:rPr>
        <w:t>Здесь и далее относительные показатели приведены в пересчете на год.</w:t>
      </w:r>
    </w:p>
    <w:p w:rsidR="003E1322" w:rsidRPr="00CD36DE" w:rsidRDefault="00392DB5" w:rsidP="006335D9">
      <w:pPr>
        <w:tabs>
          <w:tab w:val="right" w:pos="9355"/>
        </w:tabs>
        <w:rPr>
          <w:color w:val="000000" w:themeColor="text1"/>
          <w:sz w:val="20"/>
          <w:szCs w:val="20"/>
        </w:rPr>
      </w:pPr>
      <w:r w:rsidRPr="00CD36DE">
        <w:rPr>
          <w:color w:val="000000" w:themeColor="text1"/>
          <w:sz w:val="20"/>
          <w:szCs w:val="20"/>
          <w:vertAlign w:val="superscript"/>
        </w:rPr>
        <w:t>3</w:t>
      </w:r>
      <w:r w:rsidR="00BF073C" w:rsidRPr="00CD36DE">
        <w:rPr>
          <w:color w:val="000000" w:themeColor="text1"/>
          <w:sz w:val="20"/>
          <w:szCs w:val="20"/>
          <w:vertAlign w:val="superscript"/>
        </w:rPr>
        <w:t>)</w:t>
      </w:r>
      <w:r w:rsidR="00BF073C" w:rsidRPr="00CD36DE">
        <w:rPr>
          <w:color w:val="000000" w:themeColor="text1"/>
          <w:sz w:val="20"/>
          <w:szCs w:val="20"/>
        </w:rPr>
        <w:t xml:space="preserve"> На 1000 человек родившихся</w:t>
      </w:r>
      <w:r w:rsidR="004F7426" w:rsidRPr="00CD36DE">
        <w:rPr>
          <w:color w:val="000000" w:themeColor="text1"/>
          <w:sz w:val="20"/>
          <w:szCs w:val="20"/>
        </w:rPr>
        <w:t xml:space="preserve"> живыми</w:t>
      </w:r>
      <w:r w:rsidR="00BF073C" w:rsidRPr="00CD36DE">
        <w:rPr>
          <w:color w:val="000000" w:themeColor="text1"/>
          <w:sz w:val="20"/>
          <w:szCs w:val="20"/>
        </w:rPr>
        <w:t>.</w:t>
      </w:r>
    </w:p>
    <w:p w:rsidR="00FA3498" w:rsidRPr="00CD36DE" w:rsidRDefault="00FA3498" w:rsidP="0005516A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:rsidR="00861807" w:rsidRPr="00CD36DE" w:rsidRDefault="00861807" w:rsidP="0005516A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:rsidR="0005516A" w:rsidRPr="00CD36DE" w:rsidRDefault="0005516A" w:rsidP="0005516A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CD36DE">
        <w:rPr>
          <w:color w:val="000000" w:themeColor="text1"/>
        </w:rPr>
        <w:t xml:space="preserve">Естественная убыль как устойчивый и долговременный фактор сокращения населения в </w:t>
      </w:r>
      <w:r w:rsidR="0026048E" w:rsidRPr="00CD36DE">
        <w:rPr>
          <w:color w:val="000000" w:themeColor="text1"/>
        </w:rPr>
        <w:t>январе</w:t>
      </w:r>
      <w:r w:rsidR="0034764F" w:rsidRPr="00CD36DE">
        <w:rPr>
          <w:color w:val="000000" w:themeColor="text1"/>
        </w:rPr>
        <w:t>-</w:t>
      </w:r>
      <w:r w:rsidR="00CD36DE" w:rsidRPr="00CD36DE">
        <w:rPr>
          <w:color w:val="000000" w:themeColor="text1"/>
        </w:rPr>
        <w:t>сентябре</w:t>
      </w:r>
      <w:r w:rsidR="0026048E" w:rsidRPr="00CD36DE">
        <w:rPr>
          <w:color w:val="000000" w:themeColor="text1"/>
        </w:rPr>
        <w:t xml:space="preserve"> 2019 г.</w:t>
      </w:r>
      <w:r w:rsidRPr="00CD36DE">
        <w:rPr>
          <w:color w:val="000000" w:themeColor="text1"/>
        </w:rPr>
        <w:t xml:space="preserve"> наблюдалась в большинстве территорий Самарской области. </w:t>
      </w:r>
    </w:p>
    <w:p w:rsidR="0005516A" w:rsidRPr="00AA4E2B" w:rsidRDefault="0005516A" w:rsidP="0005516A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CD36DE">
        <w:rPr>
          <w:color w:val="000000" w:themeColor="text1"/>
          <w:spacing w:val="2"/>
        </w:rPr>
        <w:t xml:space="preserve">Естественный прирост населения зарегистрирован </w:t>
      </w:r>
      <w:r w:rsidR="000E31DE" w:rsidRPr="00CD36DE">
        <w:rPr>
          <w:color w:val="000000" w:themeColor="text1"/>
          <w:spacing w:val="2"/>
        </w:rPr>
        <w:t xml:space="preserve">в </w:t>
      </w:r>
      <w:r w:rsidRPr="00CD36DE">
        <w:rPr>
          <w:color w:val="000000" w:themeColor="text1"/>
          <w:spacing w:val="2"/>
        </w:rPr>
        <w:t>муниципальн</w:t>
      </w:r>
      <w:r w:rsidR="002418B1" w:rsidRPr="00CD36DE">
        <w:rPr>
          <w:color w:val="000000" w:themeColor="text1"/>
          <w:spacing w:val="2"/>
        </w:rPr>
        <w:t>ом</w:t>
      </w:r>
      <w:r w:rsidRPr="00CD36DE">
        <w:rPr>
          <w:color w:val="000000" w:themeColor="text1"/>
          <w:spacing w:val="2"/>
        </w:rPr>
        <w:t xml:space="preserve"> район</w:t>
      </w:r>
      <w:r w:rsidR="002418B1" w:rsidRPr="00CD36DE">
        <w:rPr>
          <w:color w:val="000000" w:themeColor="text1"/>
          <w:spacing w:val="2"/>
        </w:rPr>
        <w:t>е</w:t>
      </w:r>
      <w:r w:rsidRPr="00CD36DE">
        <w:rPr>
          <w:color w:val="000000" w:themeColor="text1"/>
          <w:spacing w:val="2"/>
        </w:rPr>
        <w:t xml:space="preserve"> </w:t>
      </w:r>
      <w:r w:rsidRPr="00AA4E2B">
        <w:rPr>
          <w:color w:val="000000" w:themeColor="text1"/>
          <w:spacing w:val="2"/>
        </w:rPr>
        <w:t xml:space="preserve">Волжский (в том числе в </w:t>
      </w:r>
      <w:proofErr w:type="spellStart"/>
      <w:r w:rsidRPr="00AA4E2B">
        <w:rPr>
          <w:color w:val="000000" w:themeColor="text1"/>
          <w:spacing w:val="2"/>
        </w:rPr>
        <w:t>пгт</w:t>
      </w:r>
      <w:proofErr w:type="spellEnd"/>
      <w:r w:rsidRPr="00AA4E2B">
        <w:rPr>
          <w:color w:val="000000" w:themeColor="text1"/>
          <w:spacing w:val="2"/>
        </w:rPr>
        <w:t xml:space="preserve"> </w:t>
      </w:r>
      <w:proofErr w:type="spellStart"/>
      <w:r w:rsidRPr="00AA4E2B">
        <w:rPr>
          <w:color w:val="000000" w:themeColor="text1"/>
          <w:spacing w:val="2"/>
        </w:rPr>
        <w:t>Рощинский</w:t>
      </w:r>
      <w:proofErr w:type="spellEnd"/>
      <w:r w:rsidR="00113C08" w:rsidRPr="00AA4E2B">
        <w:rPr>
          <w:color w:val="000000" w:themeColor="text1"/>
          <w:spacing w:val="2"/>
        </w:rPr>
        <w:t xml:space="preserve">, </w:t>
      </w:r>
      <w:proofErr w:type="spellStart"/>
      <w:r w:rsidR="00113C08" w:rsidRPr="00AA4E2B">
        <w:rPr>
          <w:color w:val="000000" w:themeColor="text1"/>
          <w:spacing w:val="2"/>
        </w:rPr>
        <w:t>пгт</w:t>
      </w:r>
      <w:proofErr w:type="spellEnd"/>
      <w:r w:rsidR="00113C08" w:rsidRPr="00AA4E2B">
        <w:rPr>
          <w:color w:val="000000" w:themeColor="text1"/>
          <w:spacing w:val="2"/>
        </w:rPr>
        <w:t xml:space="preserve"> </w:t>
      </w:r>
      <w:proofErr w:type="spellStart"/>
      <w:r w:rsidR="00113C08" w:rsidRPr="00AA4E2B">
        <w:rPr>
          <w:color w:val="000000" w:themeColor="text1"/>
          <w:spacing w:val="2"/>
        </w:rPr>
        <w:t>Смышляевка</w:t>
      </w:r>
      <w:proofErr w:type="spellEnd"/>
      <w:r w:rsidRPr="00AA4E2B">
        <w:rPr>
          <w:color w:val="000000" w:themeColor="text1"/>
          <w:spacing w:val="2"/>
        </w:rPr>
        <w:t xml:space="preserve"> и </w:t>
      </w:r>
      <w:proofErr w:type="spellStart"/>
      <w:r w:rsidRPr="00AA4E2B">
        <w:rPr>
          <w:color w:val="000000" w:themeColor="text1"/>
          <w:spacing w:val="2"/>
        </w:rPr>
        <w:t>пгт</w:t>
      </w:r>
      <w:proofErr w:type="spellEnd"/>
      <w:r w:rsidRPr="00AA4E2B">
        <w:rPr>
          <w:color w:val="000000" w:themeColor="text1"/>
          <w:spacing w:val="2"/>
        </w:rPr>
        <w:t xml:space="preserve"> </w:t>
      </w:r>
      <w:proofErr w:type="spellStart"/>
      <w:r w:rsidRPr="00AA4E2B">
        <w:rPr>
          <w:color w:val="000000" w:themeColor="text1"/>
          <w:spacing w:val="2"/>
        </w:rPr>
        <w:t>Стройкерамика</w:t>
      </w:r>
      <w:proofErr w:type="spellEnd"/>
      <w:r w:rsidRPr="00AA4E2B">
        <w:rPr>
          <w:color w:val="000000" w:themeColor="text1"/>
          <w:spacing w:val="2"/>
        </w:rPr>
        <w:t>)</w:t>
      </w:r>
      <w:r w:rsidR="00CB1327" w:rsidRPr="00AA4E2B">
        <w:rPr>
          <w:color w:val="000000" w:themeColor="text1"/>
          <w:spacing w:val="2"/>
        </w:rPr>
        <w:t>.</w:t>
      </w:r>
    </w:p>
    <w:p w:rsidR="00856AD7" w:rsidRPr="00AA4E2B" w:rsidRDefault="00856AD7" w:rsidP="00C20D12">
      <w:pPr>
        <w:pStyle w:val="21"/>
        <w:widowControl/>
        <w:suppressAutoHyphens/>
        <w:spacing w:line="264" w:lineRule="auto"/>
        <w:rPr>
          <w:color w:val="000000" w:themeColor="text1"/>
        </w:rPr>
      </w:pPr>
      <w:r w:rsidRPr="00AA4E2B">
        <w:rPr>
          <w:color w:val="000000" w:themeColor="text1"/>
        </w:rPr>
        <w:t>В структуре смертности населения традиционно преобладали болезни системы кровообращения (</w:t>
      </w:r>
      <w:r w:rsidR="00A113F4" w:rsidRPr="00AA4E2B">
        <w:rPr>
          <w:color w:val="000000" w:themeColor="text1"/>
          <w:lang w:val="ru-RU"/>
        </w:rPr>
        <w:t>39</w:t>
      </w:r>
      <w:r w:rsidR="007E7DD0" w:rsidRPr="00AA4E2B">
        <w:rPr>
          <w:color w:val="000000" w:themeColor="text1"/>
          <w:lang w:val="ru-RU"/>
        </w:rPr>
        <w:t>,</w:t>
      </w:r>
      <w:r w:rsidR="00AA4E2B" w:rsidRPr="00AA4E2B">
        <w:rPr>
          <w:color w:val="000000" w:themeColor="text1"/>
          <w:lang w:val="ru-RU"/>
        </w:rPr>
        <w:t>0</w:t>
      </w:r>
      <w:r w:rsidRPr="00AA4E2B">
        <w:rPr>
          <w:color w:val="000000" w:themeColor="text1"/>
        </w:rPr>
        <w:t xml:space="preserve">%). Доля умерших от новообразований составила </w:t>
      </w:r>
      <w:r w:rsidR="00E73878" w:rsidRPr="00AA4E2B">
        <w:rPr>
          <w:color w:val="000000" w:themeColor="text1"/>
          <w:lang w:val="ru-RU"/>
        </w:rPr>
        <w:t>15,</w:t>
      </w:r>
      <w:r w:rsidR="00AA4E2B" w:rsidRPr="00AA4E2B">
        <w:rPr>
          <w:color w:val="000000" w:themeColor="text1"/>
          <w:lang w:val="ru-RU"/>
        </w:rPr>
        <w:t>5</w:t>
      </w:r>
      <w:r w:rsidRPr="00AA4E2B">
        <w:rPr>
          <w:color w:val="000000" w:themeColor="text1"/>
        </w:rPr>
        <w:t xml:space="preserve">%, от внешних причин смерти (несчастных случаев, отравлений и травм) – </w:t>
      </w:r>
      <w:r w:rsidR="00AA4E2B" w:rsidRPr="00AA4E2B">
        <w:rPr>
          <w:color w:val="000000" w:themeColor="text1"/>
          <w:lang w:val="ru-RU"/>
        </w:rPr>
        <w:t>9,0</w:t>
      </w:r>
      <w:r w:rsidRPr="00AA4E2B">
        <w:rPr>
          <w:color w:val="000000" w:themeColor="text1"/>
        </w:rPr>
        <w:t>%.</w:t>
      </w:r>
    </w:p>
    <w:p w:rsidR="00E418C5" w:rsidRPr="00CD36DE" w:rsidRDefault="003B675E" w:rsidP="00C20D12">
      <w:pPr>
        <w:pStyle w:val="21"/>
        <w:widowControl/>
        <w:spacing w:after="120" w:line="264" w:lineRule="auto"/>
        <w:ind w:firstLine="0"/>
        <w:jc w:val="center"/>
        <w:rPr>
          <w:b/>
          <w:color w:val="000000" w:themeColor="text1"/>
          <w:vertAlign w:val="superscript"/>
          <w:lang w:val="ru-RU"/>
        </w:rPr>
      </w:pPr>
      <w:r w:rsidRPr="009D290F">
        <w:rPr>
          <w:b/>
          <w:color w:val="FF0000"/>
          <w:highlight w:val="yellow"/>
        </w:rPr>
        <w:br w:type="page"/>
      </w:r>
      <w:r w:rsidR="00E418C5" w:rsidRPr="00CD36DE">
        <w:rPr>
          <w:b/>
          <w:color w:val="000000" w:themeColor="text1"/>
        </w:rPr>
        <w:lastRenderedPageBreak/>
        <w:t>Распределение умерших по причинам смерти</w:t>
      </w:r>
      <w:r w:rsidR="00687D9A" w:rsidRPr="00CD36DE">
        <w:rPr>
          <w:b/>
          <w:color w:val="000000" w:themeColor="text1"/>
          <w:vertAlign w:val="superscript"/>
          <w:lang w:val="ru-RU"/>
        </w:rPr>
        <w:t>1)</w:t>
      </w:r>
    </w:p>
    <w:tbl>
      <w:tblPr>
        <w:tblW w:w="992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3"/>
        <w:gridCol w:w="1276"/>
        <w:gridCol w:w="992"/>
        <w:gridCol w:w="992"/>
        <w:gridCol w:w="992"/>
      </w:tblGrid>
      <w:tr w:rsidR="00CD36DE" w:rsidRPr="00CD36DE" w:rsidTr="0021729F">
        <w:trPr>
          <w:cantSplit/>
          <w:trHeight w:val="142"/>
        </w:trPr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23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CD36DE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CD36DE">
              <w:rPr>
                <w:rFonts w:ascii="Times New Roman" w:hAnsi="Times New Roman"/>
                <w:color w:val="000000" w:themeColor="text1"/>
              </w:rPr>
              <w:t>Январь</w:t>
            </w:r>
            <w:r w:rsidR="0034764F" w:rsidRPr="00CD36DE">
              <w:rPr>
                <w:rFonts w:ascii="Times New Roman" w:hAnsi="Times New Roman"/>
                <w:color w:val="000000" w:themeColor="text1"/>
              </w:rPr>
              <w:t>-</w:t>
            </w:r>
            <w:r w:rsidR="00CD36DE" w:rsidRPr="00CD36DE">
              <w:rPr>
                <w:rFonts w:ascii="Times New Roman" w:hAnsi="Times New Roman"/>
                <w:color w:val="000000" w:themeColor="text1"/>
              </w:rPr>
              <w:t>сентябрь</w:t>
            </w:r>
          </w:p>
        </w:tc>
      </w:tr>
      <w:tr w:rsidR="00CD36DE" w:rsidRPr="00CD36DE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21729F">
            <w:pPr>
              <w:widowControl/>
              <w:jc w:val="center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CD36DE">
              <w:rPr>
                <w:rFonts w:ascii="Times New Roman" w:hAnsi="Times New Roman"/>
                <w:color w:val="000000" w:themeColor="text1"/>
              </w:rPr>
              <w:t xml:space="preserve">на  100  тысяч </w:t>
            </w:r>
          </w:p>
          <w:p w:rsidR="00F302AF" w:rsidRPr="00CD36DE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CD36DE">
              <w:rPr>
                <w:rFonts w:ascii="Times New Roman" w:hAnsi="Times New Roman"/>
                <w:color w:val="000000" w:themeColor="text1"/>
              </w:rPr>
              <w:t xml:space="preserve">человек </w:t>
            </w:r>
          </w:p>
          <w:p w:rsidR="00F302AF" w:rsidRPr="00CD36DE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</w:rPr>
              <w:t>населения</w:t>
            </w:r>
            <w:proofErr w:type="gramStart"/>
            <w:r w:rsidR="0092281D" w:rsidRPr="00CD36D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End"/>
            <w:r w:rsidR="0092281D" w:rsidRPr="00CD36D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F302AF">
            <w:pPr>
              <w:pStyle w:val="af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D36DE">
              <w:rPr>
                <w:rFonts w:ascii="Times New Roman" w:hAnsi="Times New Roman"/>
                <w:color w:val="000000" w:themeColor="text1"/>
              </w:rPr>
              <w:t xml:space="preserve">2019г. </w:t>
            </w:r>
            <w:r w:rsidRPr="00CD36DE">
              <w:rPr>
                <w:rFonts w:ascii="Times New Roman" w:hAnsi="Times New Roman"/>
                <w:color w:val="000000" w:themeColor="text1"/>
              </w:rPr>
              <w:br/>
              <w:t>в % к 2018г</w:t>
            </w:r>
            <w:r w:rsidRPr="00CD36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9D290F" w:rsidRPr="009D290F" w:rsidTr="0021729F">
        <w:trPr>
          <w:cantSplit/>
          <w:trHeight w:val="447"/>
        </w:trPr>
        <w:tc>
          <w:tcPr>
            <w:tcW w:w="36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9D290F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F302A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CD36DE">
              <w:rPr>
                <w:rFonts w:ascii="Times New Roman" w:hAnsi="Times New Roman"/>
                <w:color w:val="000000" w:themeColor="text1"/>
              </w:rPr>
              <w:t>2019г.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F302A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CD36DE">
              <w:rPr>
                <w:rFonts w:ascii="Times New Roman" w:hAnsi="Times New Roman"/>
                <w:color w:val="000000" w:themeColor="text1"/>
              </w:rPr>
              <w:t>2018г.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21729F">
            <w:pPr>
              <w:widowControl/>
              <w:jc w:val="center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прирос</w:t>
            </w:r>
            <w:proofErr w:type="gramStart"/>
            <w:r w:rsidRPr="00CD36DE">
              <w:rPr>
                <w:color w:val="000000" w:themeColor="text1"/>
              </w:rPr>
              <w:t>т(</w:t>
            </w:r>
            <w:proofErr w:type="gramEnd"/>
            <w:r w:rsidRPr="00CD36DE">
              <w:rPr>
                <w:color w:val="000000" w:themeColor="text1"/>
              </w:rPr>
              <w:t>+), снижение(-)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CD36DE">
              <w:rPr>
                <w:rFonts w:ascii="Times New Roman" w:hAnsi="Times New Roman"/>
                <w:color w:val="000000" w:themeColor="text1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CD36DE">
              <w:rPr>
                <w:rFonts w:ascii="Times New Roman" w:hAnsi="Times New Roman"/>
                <w:color w:val="000000" w:themeColor="text1"/>
              </w:rPr>
              <w:t>2018г.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9D290F" w:rsidRDefault="00F302AF" w:rsidP="0021729F">
            <w:pPr>
              <w:widowControl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4694F" w:rsidRPr="009D290F" w:rsidTr="003F4F1C">
        <w:trPr>
          <w:cantSplit/>
          <w:trHeight w:val="96"/>
        </w:trPr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8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36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  <w:proofErr w:type="gramStart"/>
            <w:r w:rsidRPr="00CD36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31581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32704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-1123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1328,5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Pr="00E07DD4" w:rsidRDefault="0044694F" w:rsidP="0044694F">
            <w:pPr>
              <w:jc w:val="right"/>
              <w:rPr>
                <w:b/>
              </w:rPr>
            </w:pPr>
            <w:r w:rsidRPr="00E07DD4">
              <w:rPr>
                <w:b/>
              </w:rPr>
              <w:t>1370,9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96,9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a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  <w:proofErr w:type="gramStart"/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8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2838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3118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-280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91,4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 них </w:t>
            </w:r>
            <w:proofErr w:type="gramStart"/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всех видов транспортных несчастных случаев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-49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82,0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8"/>
              <w:tabs>
                <w:tab w:val="decimal" w:pos="142"/>
              </w:tabs>
              <w:spacing w:line="240" w:lineRule="exact"/>
              <w:ind w:left="340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от ДТП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72,5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случайных отравлений алкоголем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103,8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отравление алкоголем с неопр</w:t>
            </w:r>
            <w:r w:rsidRPr="00CD36DE">
              <w:rPr>
                <w:color w:val="000000" w:themeColor="text1"/>
              </w:rPr>
              <w:t>е</w:t>
            </w:r>
            <w:r w:rsidRPr="00CD36DE">
              <w:rPr>
                <w:color w:val="000000" w:themeColor="text1"/>
              </w:rPr>
              <w:t>деленными намерениями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100,0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  <w:spacing w:val="-4"/>
              </w:rPr>
            </w:pPr>
            <w:r w:rsidRPr="00CD36DE">
              <w:rPr>
                <w:color w:val="000000" w:themeColor="text1"/>
                <w:spacing w:val="-4"/>
              </w:rPr>
              <w:t>преднамеренных самоповрежд</w:t>
            </w:r>
            <w:r w:rsidRPr="00CD36DE">
              <w:rPr>
                <w:color w:val="000000" w:themeColor="text1"/>
                <w:spacing w:val="-4"/>
              </w:rPr>
              <w:t>е</w:t>
            </w:r>
            <w:r w:rsidRPr="00CD36DE">
              <w:rPr>
                <w:color w:val="000000" w:themeColor="text1"/>
                <w:spacing w:val="-4"/>
              </w:rPr>
              <w:t>ний (включая самоубийство)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79,5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убийств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86,7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57" w:right="57"/>
              <w:rPr>
                <w:color w:val="000000" w:themeColor="text1"/>
              </w:rPr>
            </w:pPr>
            <w:proofErr w:type="gramStart"/>
            <w:r w:rsidRPr="00CD36DE">
              <w:rPr>
                <w:color w:val="000000" w:themeColor="text1"/>
              </w:rPr>
              <w:t>умерших без учета смертности от внешних причин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28743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29586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-843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1209,1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1240,2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97,5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 них </w:t>
            </w:r>
            <w:proofErr w:type="gramStart"/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CD3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 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8"/>
              <w:tabs>
                <w:tab w:val="decimal" w:pos="142"/>
              </w:tabs>
              <w:spacing w:line="240" w:lineRule="exact"/>
              <w:ind w:left="170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CD36DE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болезней системы кровообращения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12327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14217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-1890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518,5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595,9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87,0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новообразований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4881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4696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104,3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426" w:right="57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 xml:space="preserve">в </w:t>
            </w:r>
            <w:proofErr w:type="spellStart"/>
            <w:r w:rsidRPr="00CD36DE">
              <w:rPr>
                <w:color w:val="000000" w:themeColor="text1"/>
              </w:rPr>
              <w:t>т.ч</w:t>
            </w:r>
            <w:proofErr w:type="spellEnd"/>
            <w:r w:rsidRPr="00CD36DE">
              <w:rPr>
                <w:color w:val="000000" w:themeColor="text1"/>
              </w:rPr>
              <w:t>. от злокачественных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4827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4636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104,5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болезней органов дыхания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558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100,9</w:t>
            </w:r>
          </w:p>
        </w:tc>
      </w:tr>
      <w:tr w:rsidR="0044694F" w:rsidRPr="009D290F" w:rsidTr="003F4F1C">
        <w:trPr>
          <w:cantSplit/>
          <w:trHeight w:val="2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болезней органов пищеварения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1633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106,3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инфекционных и паразитарных болезней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976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101,5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340" w:right="57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 xml:space="preserve">в </w:t>
            </w:r>
            <w:proofErr w:type="spellStart"/>
            <w:r w:rsidRPr="00CD36DE">
              <w:rPr>
                <w:color w:val="000000" w:themeColor="text1"/>
              </w:rPr>
              <w:t>т.ч</w:t>
            </w:r>
            <w:proofErr w:type="spellEnd"/>
            <w:r w:rsidRPr="00CD36DE">
              <w:rPr>
                <w:color w:val="000000" w:themeColor="text1"/>
              </w:rPr>
              <w:t>. от туберкулеза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-46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65,5</w:t>
            </w:r>
          </w:p>
        </w:tc>
      </w:tr>
      <w:tr w:rsidR="0044694F" w:rsidRPr="009D290F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CD36DE" w:rsidRDefault="0044694F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CD36DE">
              <w:rPr>
                <w:color w:val="000000" w:themeColor="text1"/>
              </w:rPr>
              <w:t>прочих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8368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7611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352,0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319,1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694F" w:rsidRDefault="0044694F" w:rsidP="0044694F">
            <w:pPr>
              <w:jc w:val="right"/>
            </w:pPr>
            <w:r>
              <w:t>110,3</w:t>
            </w:r>
          </w:p>
        </w:tc>
      </w:tr>
    </w:tbl>
    <w:p w:rsidR="00E54D2D" w:rsidRPr="00CD36DE" w:rsidRDefault="00E418C5" w:rsidP="004C3DE8">
      <w:pPr>
        <w:pStyle w:val="af"/>
        <w:spacing w:before="180" w:after="180"/>
        <w:ind w:firstLine="0"/>
        <w:jc w:val="center"/>
        <w:rPr>
          <w:b/>
          <w:color w:val="000000" w:themeColor="text1"/>
          <w:lang w:val="ru-RU"/>
        </w:rPr>
      </w:pPr>
      <w:r w:rsidRPr="00CD36DE">
        <w:rPr>
          <w:b/>
          <w:color w:val="000000" w:themeColor="text1"/>
        </w:rPr>
        <w:t>Младенческая смертность по основным классам причин смерти</w:t>
      </w:r>
      <w:r w:rsidR="00687D9A" w:rsidRPr="00CD36DE">
        <w:rPr>
          <w:b/>
          <w:color w:val="000000" w:themeColor="text1"/>
          <w:vertAlign w:val="superscript"/>
          <w:lang w:val="ru-RU"/>
        </w:rPr>
        <w:t>1)</w:t>
      </w:r>
    </w:p>
    <w:tbl>
      <w:tblPr>
        <w:tblW w:w="992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3"/>
        <w:gridCol w:w="1275"/>
        <w:gridCol w:w="993"/>
        <w:gridCol w:w="992"/>
        <w:gridCol w:w="992"/>
      </w:tblGrid>
      <w:tr w:rsidR="00CD36DE" w:rsidRPr="00CD36DE" w:rsidTr="0021729F">
        <w:trPr>
          <w:cantSplit/>
        </w:trPr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44694F" w:rsidRDefault="00F302AF" w:rsidP="0021729F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23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44694F" w:rsidRDefault="00F302AF" w:rsidP="00CD36DE">
            <w:pPr>
              <w:pStyle w:val="af1"/>
              <w:widowControl w:val="0"/>
              <w:spacing w:line="240" w:lineRule="exact"/>
              <w:rPr>
                <w:rFonts w:ascii="Times New Roman" w:hAnsi="Times New Roman"/>
                <w:color w:val="000000" w:themeColor="text1"/>
              </w:rPr>
            </w:pPr>
            <w:r w:rsidRPr="0044694F">
              <w:rPr>
                <w:rFonts w:ascii="Times New Roman" w:hAnsi="Times New Roman"/>
                <w:color w:val="000000" w:themeColor="text1"/>
              </w:rPr>
              <w:t>Январь</w:t>
            </w:r>
            <w:r w:rsidR="0034764F" w:rsidRPr="0044694F">
              <w:rPr>
                <w:rFonts w:ascii="Times New Roman" w:hAnsi="Times New Roman"/>
                <w:color w:val="000000" w:themeColor="text1"/>
              </w:rPr>
              <w:t>-</w:t>
            </w:r>
            <w:r w:rsidR="00CD36DE" w:rsidRPr="0044694F">
              <w:rPr>
                <w:rFonts w:ascii="Times New Roman" w:hAnsi="Times New Roman"/>
                <w:color w:val="000000" w:themeColor="text1"/>
              </w:rPr>
              <w:t>сентябрь</w:t>
            </w:r>
          </w:p>
        </w:tc>
      </w:tr>
      <w:tr w:rsidR="009D290F" w:rsidRPr="009D290F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44694F" w:rsidRDefault="00F302AF" w:rsidP="0021729F">
            <w:pPr>
              <w:spacing w:line="240" w:lineRule="exact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44694F" w:rsidRDefault="00F302AF" w:rsidP="0021729F">
            <w:pPr>
              <w:pStyle w:val="af1"/>
              <w:widowControl w:val="0"/>
              <w:spacing w:line="240" w:lineRule="exact"/>
              <w:rPr>
                <w:rFonts w:ascii="Times New Roman" w:hAnsi="Times New Roman"/>
                <w:color w:val="000000" w:themeColor="text1"/>
              </w:rPr>
            </w:pPr>
            <w:r w:rsidRPr="0044694F">
              <w:rPr>
                <w:rFonts w:ascii="Times New Roman" w:hAnsi="Times New Roman"/>
                <w:color w:val="000000" w:themeColor="text1"/>
              </w:rPr>
              <w:t>человек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44694F" w:rsidRDefault="00F302AF" w:rsidP="0021729F">
            <w:pPr>
              <w:spacing w:line="240" w:lineRule="exact"/>
              <w:jc w:val="center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 xml:space="preserve">на 10 тысяч </w:t>
            </w:r>
          </w:p>
          <w:p w:rsidR="00F302AF" w:rsidRPr="0044694F" w:rsidRDefault="00F302AF" w:rsidP="0021729F">
            <w:pPr>
              <w:spacing w:line="240" w:lineRule="exact"/>
              <w:jc w:val="center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 xml:space="preserve">человек </w:t>
            </w:r>
          </w:p>
          <w:p w:rsidR="00F302AF" w:rsidRPr="0044694F" w:rsidRDefault="00F302AF" w:rsidP="0021729F">
            <w:pPr>
              <w:spacing w:line="240" w:lineRule="exact"/>
              <w:jc w:val="center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родившихся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21729F">
            <w:pPr>
              <w:pStyle w:val="af1"/>
              <w:widowControl w:val="0"/>
              <w:spacing w:line="240" w:lineRule="exac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D36DE">
              <w:rPr>
                <w:rFonts w:ascii="Times New Roman" w:hAnsi="Times New Roman"/>
                <w:color w:val="000000" w:themeColor="text1"/>
              </w:rPr>
              <w:t xml:space="preserve">2019г. </w:t>
            </w:r>
            <w:r w:rsidRPr="00CD36DE">
              <w:rPr>
                <w:rFonts w:ascii="Times New Roman" w:hAnsi="Times New Roman"/>
                <w:color w:val="000000" w:themeColor="text1"/>
              </w:rPr>
              <w:br/>
              <w:t>в % к 2018г</w:t>
            </w:r>
            <w:r w:rsidRPr="00CD36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9D290F" w:rsidRPr="009D290F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44694F" w:rsidRDefault="00F302AF" w:rsidP="0021729F">
            <w:pPr>
              <w:spacing w:line="240" w:lineRule="exact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44694F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44694F">
              <w:rPr>
                <w:rFonts w:ascii="Times New Roman" w:hAnsi="Times New Roman"/>
                <w:color w:val="000000" w:themeColor="text1"/>
              </w:rPr>
              <w:t>2019г.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44694F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44694F">
              <w:rPr>
                <w:rFonts w:ascii="Times New Roman" w:hAnsi="Times New Roman"/>
                <w:color w:val="000000" w:themeColor="text1"/>
              </w:rPr>
              <w:t>2018г.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44694F" w:rsidRDefault="00F302AF" w:rsidP="0021729F">
            <w:pPr>
              <w:spacing w:line="240" w:lineRule="exact"/>
              <w:jc w:val="center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прирос</w:t>
            </w:r>
            <w:proofErr w:type="gramStart"/>
            <w:r w:rsidRPr="0044694F">
              <w:rPr>
                <w:color w:val="000000" w:themeColor="text1"/>
              </w:rPr>
              <w:t>т(</w:t>
            </w:r>
            <w:proofErr w:type="gramEnd"/>
            <w:r w:rsidRPr="0044694F">
              <w:rPr>
                <w:color w:val="000000" w:themeColor="text1"/>
              </w:rPr>
              <w:t>+), снижение(-)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44694F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44694F">
              <w:rPr>
                <w:rFonts w:ascii="Times New Roman" w:hAnsi="Times New Roman"/>
                <w:color w:val="000000" w:themeColor="text1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CD36DE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CD36DE">
              <w:rPr>
                <w:rFonts w:ascii="Times New Roman" w:hAnsi="Times New Roman"/>
                <w:color w:val="000000" w:themeColor="text1"/>
              </w:rPr>
              <w:t>2018г.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9D290F" w:rsidRDefault="00F302AF" w:rsidP="0021729F">
            <w:pPr>
              <w:spacing w:line="240" w:lineRule="exact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4694F" w:rsidRPr="009D290F" w:rsidTr="00C748AA">
        <w:trPr>
          <w:cantSplit/>
        </w:trPr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21729F">
            <w:pPr>
              <w:spacing w:line="240" w:lineRule="exact"/>
              <w:ind w:left="57"/>
              <w:jc w:val="left"/>
              <w:rPr>
                <w:b/>
                <w:color w:val="000000" w:themeColor="text1"/>
              </w:rPr>
            </w:pPr>
            <w:r w:rsidRPr="0044694F">
              <w:rPr>
                <w:b/>
                <w:color w:val="000000" w:themeColor="text1"/>
              </w:rPr>
              <w:t xml:space="preserve">Всего </w:t>
            </w:r>
            <w:proofErr w:type="gramStart"/>
            <w:r w:rsidRPr="0044694F">
              <w:rPr>
                <w:b/>
                <w:color w:val="000000" w:themeColor="text1"/>
              </w:rPr>
              <w:t>умерших</w:t>
            </w:r>
            <w:proofErr w:type="gramEnd"/>
            <w:r w:rsidRPr="0044694F">
              <w:rPr>
                <w:b/>
                <w:color w:val="000000" w:themeColor="text1"/>
              </w:rPr>
              <w:t xml:space="preserve"> в возрасте </w:t>
            </w:r>
          </w:p>
          <w:p w:rsidR="0044694F" w:rsidRPr="0044694F" w:rsidRDefault="0044694F" w:rsidP="0021729F">
            <w:pPr>
              <w:spacing w:line="240" w:lineRule="exact"/>
              <w:ind w:left="57"/>
              <w:jc w:val="left"/>
              <w:rPr>
                <w:b/>
                <w:color w:val="000000" w:themeColor="text1"/>
              </w:rPr>
            </w:pPr>
            <w:r w:rsidRPr="0044694F">
              <w:rPr>
                <w:b/>
                <w:color w:val="000000" w:themeColor="text1"/>
              </w:rPr>
              <w:t>до 1 года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b/>
                <w:bCs/>
                <w:color w:val="000000" w:themeColor="text1"/>
              </w:rPr>
            </w:pPr>
            <w:r w:rsidRPr="0044694F">
              <w:rPr>
                <w:b/>
                <w:bCs/>
                <w:color w:val="000000" w:themeColor="text1"/>
              </w:rPr>
              <w:t>98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b/>
                <w:bCs/>
                <w:color w:val="000000" w:themeColor="text1"/>
              </w:rPr>
            </w:pPr>
            <w:r w:rsidRPr="0044694F">
              <w:rPr>
                <w:b/>
                <w:bCs/>
                <w:color w:val="000000" w:themeColor="text1"/>
              </w:rPr>
              <w:t>111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b/>
                <w:bCs/>
                <w:color w:val="000000" w:themeColor="text1"/>
              </w:rPr>
            </w:pPr>
            <w:r w:rsidRPr="0044694F">
              <w:rPr>
                <w:b/>
                <w:bCs/>
                <w:color w:val="000000" w:themeColor="text1"/>
              </w:rPr>
              <w:t>-13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b/>
                <w:bCs/>
                <w:color w:val="000000" w:themeColor="text1"/>
              </w:rPr>
            </w:pPr>
            <w:r w:rsidRPr="0044694F">
              <w:rPr>
                <w:b/>
                <w:bCs/>
                <w:color w:val="000000" w:themeColor="text1"/>
              </w:rPr>
              <w:t>41,0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Default="0044694F" w:rsidP="00C748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43,5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B87EF3" w:rsidRDefault="0044694F" w:rsidP="00C748AA">
            <w:pPr>
              <w:jc w:val="right"/>
              <w:rPr>
                <w:b/>
              </w:rPr>
            </w:pPr>
            <w:r w:rsidRPr="00B87EF3">
              <w:rPr>
                <w:b/>
              </w:rPr>
              <w:t>94,3</w:t>
            </w:r>
          </w:p>
        </w:tc>
      </w:tr>
      <w:tr w:rsidR="0044694F" w:rsidRPr="009D290F" w:rsidTr="00C748AA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 xml:space="preserve">в том числе </w:t>
            </w:r>
            <w:proofErr w:type="gramStart"/>
            <w:r w:rsidRPr="0044694F">
              <w:rPr>
                <w:color w:val="000000" w:themeColor="text1"/>
              </w:rPr>
              <w:t>от</w:t>
            </w:r>
            <w:proofErr w:type="gramEnd"/>
            <w:r w:rsidRPr="0044694F">
              <w:rPr>
                <w:color w:val="000000" w:themeColor="text1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b/>
                <w:bCs/>
                <w:color w:val="000000" w:themeColor="text1"/>
              </w:rPr>
            </w:pPr>
            <w:r w:rsidRPr="0044694F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b/>
                <w:bCs/>
                <w:color w:val="000000" w:themeColor="text1"/>
              </w:rPr>
            </w:pPr>
            <w:r w:rsidRPr="0044694F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b/>
                <w:bCs/>
                <w:color w:val="000000" w:themeColor="text1"/>
              </w:rPr>
            </w:pPr>
            <w:r w:rsidRPr="0044694F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b/>
                <w:bCs/>
                <w:color w:val="000000" w:themeColor="text1"/>
              </w:rPr>
            </w:pPr>
            <w:r w:rsidRPr="0044694F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Default="0044694F" w:rsidP="00C748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Default="0044694F" w:rsidP="00C748AA">
            <w:pPr>
              <w:jc w:val="right"/>
            </w:pPr>
            <w:r>
              <w:t> </w:t>
            </w:r>
          </w:p>
        </w:tc>
      </w:tr>
      <w:tr w:rsidR="0044694F" w:rsidRPr="009D290F" w:rsidTr="00C748AA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состояний, возникающих в пер</w:t>
            </w:r>
            <w:r w:rsidRPr="0044694F">
              <w:rPr>
                <w:color w:val="000000" w:themeColor="text1"/>
              </w:rPr>
              <w:t>и</w:t>
            </w:r>
            <w:r w:rsidRPr="0044694F">
              <w:rPr>
                <w:color w:val="000000" w:themeColor="text1"/>
              </w:rPr>
              <w:t>натальный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B87EF3" w:rsidRDefault="0044694F" w:rsidP="00C748AA">
            <w:pPr>
              <w:jc w:val="right"/>
              <w:rPr>
                <w:bCs/>
              </w:rPr>
            </w:pPr>
            <w:r w:rsidRPr="00B87EF3">
              <w:rPr>
                <w:bCs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Default="0044694F" w:rsidP="00C748AA">
            <w:pPr>
              <w:jc w:val="right"/>
            </w:pPr>
            <w:r>
              <w:t>106,8</w:t>
            </w:r>
          </w:p>
        </w:tc>
      </w:tr>
      <w:tr w:rsidR="0044694F" w:rsidRPr="009D290F" w:rsidTr="00C748AA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врожденных аномалий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-7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B87EF3" w:rsidRDefault="0044694F" w:rsidP="00C748AA">
            <w:pPr>
              <w:jc w:val="right"/>
              <w:rPr>
                <w:bCs/>
              </w:rPr>
            </w:pPr>
            <w:r w:rsidRPr="00B87EF3">
              <w:rPr>
                <w:bCs/>
              </w:rPr>
              <w:t>11</w:t>
            </w:r>
            <w:r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Default="0044694F" w:rsidP="00C748AA">
            <w:pPr>
              <w:jc w:val="right"/>
            </w:pPr>
            <w:r>
              <w:t>80,0</w:t>
            </w:r>
          </w:p>
        </w:tc>
      </w:tr>
      <w:tr w:rsidR="0044694F" w:rsidRPr="009D290F" w:rsidTr="00C748AA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болезней органов дыхания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-4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B87EF3" w:rsidRDefault="0044694F" w:rsidP="00C748AA">
            <w:pPr>
              <w:jc w:val="right"/>
              <w:rPr>
                <w:bCs/>
              </w:rPr>
            </w:pPr>
            <w:r w:rsidRPr="00B87EF3">
              <w:rPr>
                <w:bCs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Default="0044694F" w:rsidP="00C748AA">
            <w:pPr>
              <w:jc w:val="right"/>
            </w:pPr>
            <w:r>
              <w:t>-</w:t>
            </w:r>
          </w:p>
        </w:tc>
      </w:tr>
      <w:tr w:rsidR="0044694F" w:rsidRPr="009D290F" w:rsidTr="00C748AA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инфекционных и паразитарных болезней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B87EF3" w:rsidRDefault="0044694F" w:rsidP="00C748AA">
            <w:pPr>
              <w:jc w:val="right"/>
              <w:rPr>
                <w:bCs/>
              </w:rPr>
            </w:pPr>
            <w:r w:rsidRPr="00B87EF3">
              <w:rPr>
                <w:bCs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Default="0044694F" w:rsidP="00C748AA">
            <w:pPr>
              <w:jc w:val="right"/>
            </w:pPr>
            <w:r>
              <w:t>108,3</w:t>
            </w:r>
          </w:p>
        </w:tc>
      </w:tr>
      <w:tr w:rsidR="0044694F" w:rsidRPr="009D290F" w:rsidTr="00C748AA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внешних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B87EF3" w:rsidRDefault="0044694F" w:rsidP="00C748AA">
            <w:pPr>
              <w:jc w:val="right"/>
              <w:rPr>
                <w:bCs/>
              </w:rPr>
            </w:pPr>
            <w:r w:rsidRPr="00B87EF3">
              <w:rPr>
                <w:bCs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Default="0044694F" w:rsidP="00C748AA">
            <w:pPr>
              <w:jc w:val="right"/>
            </w:pPr>
            <w:r>
              <w:t>50,0</w:t>
            </w:r>
          </w:p>
        </w:tc>
      </w:tr>
      <w:tr w:rsidR="0044694F" w:rsidRPr="009D290F" w:rsidTr="00C748AA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21729F">
            <w:pPr>
              <w:spacing w:line="240" w:lineRule="exact"/>
              <w:ind w:left="57" w:right="57"/>
              <w:jc w:val="lef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прочих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44694F" w:rsidRDefault="0044694F" w:rsidP="00C748AA">
            <w:pPr>
              <w:jc w:val="right"/>
              <w:rPr>
                <w:color w:val="000000" w:themeColor="text1"/>
              </w:rPr>
            </w:pPr>
            <w:r w:rsidRPr="0044694F">
              <w:rPr>
                <w:color w:val="000000" w:themeColor="text1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Pr="00B87EF3" w:rsidRDefault="0044694F" w:rsidP="00C748AA">
            <w:pPr>
              <w:jc w:val="right"/>
              <w:rPr>
                <w:bCs/>
              </w:rPr>
            </w:pPr>
            <w:r w:rsidRPr="00B87EF3">
              <w:rPr>
                <w:bCs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4694F" w:rsidRDefault="0044694F" w:rsidP="00C748AA">
            <w:pPr>
              <w:jc w:val="right"/>
            </w:pPr>
            <w:r>
              <w:t>108,1</w:t>
            </w:r>
          </w:p>
        </w:tc>
      </w:tr>
    </w:tbl>
    <w:p w:rsidR="008F6751" w:rsidRPr="002113F7" w:rsidRDefault="00937120" w:rsidP="008F6751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  <w:lang w:val="ru-RU"/>
        </w:rPr>
      </w:pPr>
      <w:r w:rsidRPr="0065232C">
        <w:rPr>
          <w:color w:val="000000" w:themeColor="text1"/>
        </w:rPr>
        <w:lastRenderedPageBreak/>
        <w:t xml:space="preserve">Среди причин младенческой смертности, как и в </w:t>
      </w:r>
      <w:r w:rsidR="00F302AF" w:rsidRPr="0065232C">
        <w:rPr>
          <w:color w:val="000000" w:themeColor="text1"/>
          <w:lang w:val="ru-RU"/>
        </w:rPr>
        <w:t>январе</w:t>
      </w:r>
      <w:r w:rsidR="0034764F" w:rsidRPr="0065232C">
        <w:rPr>
          <w:color w:val="000000" w:themeColor="text1"/>
          <w:lang w:val="ru-RU"/>
        </w:rPr>
        <w:t>-</w:t>
      </w:r>
      <w:r w:rsidR="0065232C">
        <w:rPr>
          <w:color w:val="000000" w:themeColor="text1"/>
          <w:lang w:val="ru-RU"/>
        </w:rPr>
        <w:t>сентябре</w:t>
      </w:r>
      <w:r w:rsidR="00F302AF" w:rsidRPr="0065232C">
        <w:rPr>
          <w:color w:val="000000" w:themeColor="text1"/>
          <w:lang w:val="ru-RU"/>
        </w:rPr>
        <w:t xml:space="preserve"> </w:t>
      </w:r>
      <w:r w:rsidR="00914C2C" w:rsidRPr="0065232C">
        <w:rPr>
          <w:color w:val="000000" w:themeColor="text1"/>
          <w:lang w:val="ru-RU"/>
        </w:rPr>
        <w:t>прошлого</w:t>
      </w:r>
      <w:r w:rsidR="00F302AF" w:rsidRPr="0065232C">
        <w:rPr>
          <w:color w:val="000000" w:themeColor="text1"/>
          <w:lang w:val="ru-RU"/>
        </w:rPr>
        <w:t xml:space="preserve"> года</w:t>
      </w:r>
      <w:r w:rsidRPr="0065232C">
        <w:rPr>
          <w:color w:val="000000" w:themeColor="text1"/>
        </w:rPr>
        <w:t>, преобладали состояния, возникающие в перинатальный период</w:t>
      </w:r>
      <w:r w:rsidR="00C050AE" w:rsidRPr="0065232C">
        <w:rPr>
          <w:color w:val="000000" w:themeColor="text1"/>
          <w:lang w:val="ru-RU"/>
        </w:rPr>
        <w:t xml:space="preserve"> и врожденные аномалии</w:t>
      </w:r>
      <w:r w:rsidRPr="0065232C">
        <w:rPr>
          <w:color w:val="000000" w:themeColor="text1"/>
        </w:rPr>
        <w:t xml:space="preserve">, </w:t>
      </w:r>
      <w:r w:rsidR="00AF1F04" w:rsidRPr="0065232C">
        <w:rPr>
          <w:color w:val="000000" w:themeColor="text1"/>
          <w:lang w:val="ru-RU"/>
        </w:rPr>
        <w:br/>
      </w:r>
      <w:r w:rsidRPr="0065232C">
        <w:rPr>
          <w:color w:val="000000" w:themeColor="text1"/>
        </w:rPr>
        <w:t xml:space="preserve">т.е. заболевания, тесно </w:t>
      </w:r>
      <w:r w:rsidR="00914C2C" w:rsidRPr="0065232C">
        <w:rPr>
          <w:color w:val="000000" w:themeColor="text1"/>
        </w:rPr>
        <w:t xml:space="preserve">связанные со </w:t>
      </w:r>
      <w:r w:rsidR="00914C2C" w:rsidRPr="002113F7">
        <w:rPr>
          <w:color w:val="000000" w:themeColor="text1"/>
        </w:rPr>
        <w:t>здоровьем матери</w:t>
      </w:r>
      <w:r w:rsidR="00914C2C" w:rsidRPr="002113F7">
        <w:rPr>
          <w:color w:val="000000" w:themeColor="text1"/>
          <w:lang w:val="ru-RU"/>
        </w:rPr>
        <w:t xml:space="preserve"> – </w:t>
      </w:r>
      <w:r w:rsidR="0065232C" w:rsidRPr="002113F7">
        <w:rPr>
          <w:color w:val="000000" w:themeColor="text1"/>
          <w:lang w:val="ru-RU"/>
        </w:rPr>
        <w:t>78,6</w:t>
      </w:r>
      <w:r w:rsidRPr="002113F7">
        <w:rPr>
          <w:color w:val="000000" w:themeColor="text1"/>
        </w:rPr>
        <w:t>% от общего числа умер</w:t>
      </w:r>
      <w:r w:rsidR="00914C2C" w:rsidRPr="002113F7">
        <w:rPr>
          <w:color w:val="000000" w:themeColor="text1"/>
        </w:rPr>
        <w:t>ших детей в возрасте до 1 года</w:t>
      </w:r>
      <w:r w:rsidR="008F6751" w:rsidRPr="002113F7">
        <w:rPr>
          <w:color w:val="000000" w:themeColor="text1"/>
          <w:lang w:val="ru-RU"/>
        </w:rPr>
        <w:t xml:space="preserve"> </w:t>
      </w:r>
      <w:r w:rsidR="00914C2C" w:rsidRPr="002113F7">
        <w:rPr>
          <w:color w:val="000000" w:themeColor="text1"/>
          <w:lang w:val="ru-RU"/>
        </w:rPr>
        <w:t>(в</w:t>
      </w:r>
      <w:r w:rsidR="004E670D" w:rsidRPr="002113F7">
        <w:rPr>
          <w:color w:val="000000" w:themeColor="text1"/>
          <w:lang w:val="ru-RU"/>
        </w:rPr>
        <w:t xml:space="preserve"> </w:t>
      </w:r>
      <w:r w:rsidR="00F302AF" w:rsidRPr="002113F7">
        <w:rPr>
          <w:color w:val="000000" w:themeColor="text1"/>
          <w:lang w:val="ru-RU"/>
        </w:rPr>
        <w:t>январе</w:t>
      </w:r>
      <w:r w:rsidR="0034764F" w:rsidRPr="002113F7">
        <w:rPr>
          <w:color w:val="000000" w:themeColor="text1"/>
          <w:lang w:val="ru-RU"/>
        </w:rPr>
        <w:t>-</w:t>
      </w:r>
      <w:r w:rsidR="0065232C" w:rsidRPr="002113F7">
        <w:rPr>
          <w:color w:val="000000" w:themeColor="text1"/>
          <w:lang w:val="ru-RU"/>
        </w:rPr>
        <w:t>сентябре</w:t>
      </w:r>
      <w:r w:rsidR="008F6751" w:rsidRPr="002113F7">
        <w:rPr>
          <w:color w:val="000000" w:themeColor="text1"/>
          <w:lang w:val="ru-RU"/>
        </w:rPr>
        <w:t xml:space="preserve"> </w:t>
      </w:r>
      <w:r w:rsidR="00F302AF" w:rsidRPr="002113F7">
        <w:rPr>
          <w:color w:val="000000" w:themeColor="text1"/>
          <w:lang w:val="ru-RU"/>
        </w:rPr>
        <w:t>201</w:t>
      </w:r>
      <w:r w:rsidR="008C0F89" w:rsidRPr="002113F7">
        <w:rPr>
          <w:color w:val="000000" w:themeColor="text1"/>
          <w:lang w:val="ru-RU"/>
        </w:rPr>
        <w:t>8</w:t>
      </w:r>
      <w:r w:rsidR="00F302AF" w:rsidRPr="002113F7">
        <w:rPr>
          <w:color w:val="000000" w:themeColor="text1"/>
          <w:lang w:val="ru-RU"/>
        </w:rPr>
        <w:t xml:space="preserve"> года </w:t>
      </w:r>
      <w:r w:rsidR="00914C2C" w:rsidRPr="002113F7">
        <w:rPr>
          <w:color w:val="000000" w:themeColor="text1"/>
          <w:lang w:val="ru-RU"/>
        </w:rPr>
        <w:t xml:space="preserve">– </w:t>
      </w:r>
      <w:r w:rsidR="003C4869" w:rsidRPr="002113F7">
        <w:rPr>
          <w:color w:val="000000" w:themeColor="text1"/>
          <w:lang w:val="ru-RU"/>
        </w:rPr>
        <w:t>7</w:t>
      </w:r>
      <w:r w:rsidR="00230A16" w:rsidRPr="002113F7">
        <w:rPr>
          <w:color w:val="000000" w:themeColor="text1"/>
          <w:lang w:val="ru-RU"/>
        </w:rPr>
        <w:t>5</w:t>
      </w:r>
      <w:r w:rsidR="003C4869" w:rsidRPr="002113F7">
        <w:rPr>
          <w:color w:val="000000" w:themeColor="text1"/>
          <w:lang w:val="ru-RU"/>
        </w:rPr>
        <w:t>,</w:t>
      </w:r>
      <w:r w:rsidR="0065232C" w:rsidRPr="002113F7">
        <w:rPr>
          <w:color w:val="000000" w:themeColor="text1"/>
          <w:lang w:val="ru-RU"/>
        </w:rPr>
        <w:t>7</w:t>
      </w:r>
      <w:r w:rsidR="008F6751" w:rsidRPr="002113F7">
        <w:rPr>
          <w:color w:val="000000" w:themeColor="text1"/>
          <w:lang w:val="ru-RU"/>
        </w:rPr>
        <w:t>%</w:t>
      </w:r>
      <w:r w:rsidR="00914C2C" w:rsidRPr="002113F7">
        <w:rPr>
          <w:color w:val="000000" w:themeColor="text1"/>
          <w:lang w:val="ru-RU"/>
        </w:rPr>
        <w:t>)</w:t>
      </w:r>
      <w:r w:rsidR="008F6751" w:rsidRPr="002113F7">
        <w:rPr>
          <w:color w:val="000000" w:themeColor="text1"/>
          <w:lang w:val="ru-RU"/>
        </w:rPr>
        <w:t>.</w:t>
      </w:r>
    </w:p>
    <w:p w:rsidR="006E25ED" w:rsidRPr="002113F7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  <w:lang w:val="ru-RU"/>
        </w:rPr>
      </w:pPr>
      <w:r w:rsidRPr="002113F7">
        <w:rPr>
          <w:color w:val="000000" w:themeColor="text1"/>
        </w:rPr>
        <w:t>Сложившийся уровень рождаемости и смертности характеризуется помесячной динамикой естественного</w:t>
      </w:r>
      <w:r w:rsidR="00C27F78" w:rsidRPr="002113F7">
        <w:rPr>
          <w:color w:val="000000" w:themeColor="text1"/>
        </w:rPr>
        <w:t xml:space="preserve"> движения населения</w:t>
      </w:r>
      <w:r w:rsidR="00CA6ABD" w:rsidRPr="002113F7">
        <w:rPr>
          <w:color w:val="000000" w:themeColor="text1"/>
        </w:rPr>
        <w:t>, начиная</w:t>
      </w:r>
      <w:r w:rsidR="00C27F78" w:rsidRPr="002113F7">
        <w:rPr>
          <w:color w:val="000000" w:themeColor="text1"/>
        </w:rPr>
        <w:t xml:space="preserve"> с января 201</w:t>
      </w:r>
      <w:r w:rsidR="00240F53" w:rsidRPr="002113F7">
        <w:rPr>
          <w:color w:val="000000" w:themeColor="text1"/>
          <w:lang w:val="ru-RU"/>
        </w:rPr>
        <w:t>7</w:t>
      </w:r>
      <w:r w:rsidRPr="002113F7">
        <w:rPr>
          <w:color w:val="000000" w:themeColor="text1"/>
        </w:rPr>
        <w:t xml:space="preserve"> г</w:t>
      </w:r>
      <w:r w:rsidR="00320B9B" w:rsidRPr="002113F7">
        <w:rPr>
          <w:color w:val="000000" w:themeColor="text1"/>
        </w:rPr>
        <w:t>.</w:t>
      </w:r>
    </w:p>
    <w:p w:rsidR="006E25ED" w:rsidRPr="009D290F" w:rsidRDefault="00043017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  <w:lang w:val="ru-RU"/>
        </w:rPr>
      </w:pPr>
      <w:r w:rsidRPr="009D290F">
        <w:rPr>
          <w:noProof/>
          <w:color w:val="FF0000"/>
          <w:highlight w:val="yellow"/>
          <w:lang w:val="ru-RU" w:eastAsia="ru-RU"/>
        </w:rPr>
        <w:drawing>
          <wp:inline distT="0" distB="0" distL="0" distR="0" wp14:anchorId="7DDAE46B" wp14:editId="5179CE03">
            <wp:extent cx="6305107" cy="3274828"/>
            <wp:effectExtent l="0" t="0" r="635" b="19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30A56" w:rsidRPr="00C43447" w:rsidRDefault="00130A56" w:rsidP="00130A56">
      <w:pPr>
        <w:rPr>
          <w:color w:val="000000" w:themeColor="text1"/>
          <w:highlight w:val="yellow"/>
        </w:rPr>
      </w:pPr>
    </w:p>
    <w:p w:rsidR="00211972" w:rsidRDefault="00211972" w:rsidP="00211972">
      <w:pPr>
        <w:pStyle w:val="30"/>
        <w:widowControl w:val="0"/>
        <w:suppressAutoHyphens/>
        <w:spacing w:line="276" w:lineRule="auto"/>
        <w:rPr>
          <w:color w:val="000000" w:themeColor="text1"/>
          <w:lang w:val="ru-RU"/>
        </w:rPr>
      </w:pPr>
      <w:r w:rsidRPr="00C43447">
        <w:rPr>
          <w:color w:val="000000" w:themeColor="text1"/>
        </w:rPr>
        <w:t xml:space="preserve">В </w:t>
      </w:r>
      <w:r w:rsidRPr="00C43447">
        <w:rPr>
          <w:color w:val="000000" w:themeColor="text1"/>
          <w:lang w:val="ru-RU"/>
        </w:rPr>
        <w:t>январе-</w:t>
      </w:r>
      <w:r w:rsidR="00C43447" w:rsidRPr="00C43447">
        <w:rPr>
          <w:color w:val="000000" w:themeColor="text1"/>
          <w:lang w:val="ru-RU"/>
        </w:rPr>
        <w:t>августе</w:t>
      </w:r>
      <w:r w:rsidRPr="00C43447">
        <w:rPr>
          <w:color w:val="000000" w:themeColor="text1"/>
          <w:lang w:val="ru-RU"/>
        </w:rPr>
        <w:t xml:space="preserve"> 2019 года</w:t>
      </w:r>
      <w:r w:rsidRPr="00C43447">
        <w:rPr>
          <w:color w:val="000000" w:themeColor="text1"/>
        </w:rPr>
        <w:t xml:space="preserve"> на территории Самарской области </w:t>
      </w:r>
      <w:r w:rsidRPr="00C43447">
        <w:rPr>
          <w:color w:val="000000" w:themeColor="text1"/>
          <w:lang w:val="ru-RU"/>
        </w:rPr>
        <w:t>наблюдался</w:t>
      </w:r>
      <w:r w:rsidRPr="00C43447">
        <w:rPr>
          <w:color w:val="000000" w:themeColor="text1"/>
        </w:rPr>
        <w:t xml:space="preserve"> </w:t>
      </w:r>
      <w:r w:rsidRPr="00C43447">
        <w:rPr>
          <w:color w:val="000000" w:themeColor="text1"/>
          <w:lang w:val="ru-RU"/>
        </w:rPr>
        <w:t>миграционный прирост (5</w:t>
      </w:r>
      <w:r w:rsidR="00C43447" w:rsidRPr="00C43447">
        <w:rPr>
          <w:color w:val="000000" w:themeColor="text1"/>
          <w:lang w:val="ru-RU"/>
        </w:rPr>
        <w:t>874</w:t>
      </w:r>
      <w:r w:rsidRPr="00C43447">
        <w:rPr>
          <w:color w:val="000000" w:themeColor="text1"/>
          <w:lang w:val="ru-RU"/>
        </w:rPr>
        <w:t xml:space="preserve"> человек</w:t>
      </w:r>
      <w:r w:rsidR="00C43447" w:rsidRPr="00C43447">
        <w:rPr>
          <w:color w:val="000000" w:themeColor="text1"/>
          <w:lang w:val="ru-RU"/>
        </w:rPr>
        <w:t>а</w:t>
      </w:r>
      <w:r w:rsidRPr="00C43447">
        <w:rPr>
          <w:color w:val="000000" w:themeColor="text1"/>
          <w:lang w:val="ru-RU"/>
        </w:rPr>
        <w:t>)</w:t>
      </w:r>
      <w:r w:rsidRPr="00C43447">
        <w:rPr>
          <w:color w:val="000000" w:themeColor="text1"/>
        </w:rPr>
        <w:t xml:space="preserve">, </w:t>
      </w:r>
      <w:r w:rsidRPr="00C43447">
        <w:rPr>
          <w:color w:val="000000" w:themeColor="text1"/>
          <w:lang w:val="ru-RU"/>
        </w:rPr>
        <w:t>сложившийся</w:t>
      </w:r>
      <w:r w:rsidRPr="00C43447">
        <w:rPr>
          <w:color w:val="000000" w:themeColor="text1"/>
        </w:rPr>
        <w:t xml:space="preserve"> </w:t>
      </w:r>
      <w:r w:rsidR="00C834C1">
        <w:rPr>
          <w:color w:val="000000" w:themeColor="text1"/>
          <w:lang w:val="ru-RU"/>
        </w:rPr>
        <w:t xml:space="preserve">в большей степени </w:t>
      </w:r>
      <w:r w:rsidRPr="00C43447">
        <w:rPr>
          <w:color w:val="000000" w:themeColor="text1"/>
        </w:rPr>
        <w:t xml:space="preserve">за счет </w:t>
      </w:r>
      <w:r w:rsidRPr="00C43447">
        <w:rPr>
          <w:color w:val="000000" w:themeColor="text1"/>
          <w:lang w:val="ru-RU"/>
        </w:rPr>
        <w:t>обмена населением со странами СНГ</w:t>
      </w:r>
      <w:r w:rsidRPr="00C43447">
        <w:rPr>
          <w:color w:val="000000" w:themeColor="text1"/>
        </w:rPr>
        <w:t>. Общий миграционный прирост по сравнению с данными за январь</w:t>
      </w:r>
      <w:r w:rsidRPr="00C43447">
        <w:rPr>
          <w:color w:val="000000" w:themeColor="text1"/>
          <w:lang w:val="ru-RU"/>
        </w:rPr>
        <w:t>-</w:t>
      </w:r>
      <w:r w:rsidR="00C43447" w:rsidRPr="00C43447">
        <w:rPr>
          <w:color w:val="000000" w:themeColor="text1"/>
          <w:lang w:val="ru-RU"/>
        </w:rPr>
        <w:t>август</w:t>
      </w:r>
      <w:r w:rsidRPr="00C43447">
        <w:rPr>
          <w:color w:val="000000" w:themeColor="text1"/>
          <w:lang w:val="ru-RU"/>
        </w:rPr>
        <w:t xml:space="preserve"> </w:t>
      </w:r>
      <w:r w:rsidRPr="00C43447">
        <w:rPr>
          <w:color w:val="000000" w:themeColor="text1"/>
        </w:rPr>
        <w:t>201</w:t>
      </w:r>
      <w:r w:rsidRPr="00C43447">
        <w:rPr>
          <w:color w:val="000000" w:themeColor="text1"/>
          <w:lang w:val="ru-RU"/>
        </w:rPr>
        <w:t>8</w:t>
      </w:r>
      <w:r w:rsidRPr="00C43447">
        <w:rPr>
          <w:color w:val="000000" w:themeColor="text1"/>
        </w:rPr>
        <w:t xml:space="preserve"> года </w:t>
      </w:r>
      <w:r w:rsidRPr="00C43447">
        <w:rPr>
          <w:color w:val="000000" w:themeColor="text1"/>
          <w:lang w:val="ru-RU"/>
        </w:rPr>
        <w:t>увеличился</w:t>
      </w:r>
      <w:r w:rsidRPr="00C43447">
        <w:rPr>
          <w:color w:val="000000" w:themeColor="text1"/>
        </w:rPr>
        <w:t xml:space="preserve"> в </w:t>
      </w:r>
      <w:r w:rsidR="00C43447" w:rsidRPr="00C43447">
        <w:rPr>
          <w:color w:val="000000" w:themeColor="text1"/>
          <w:lang w:val="ru-RU"/>
        </w:rPr>
        <w:t>6,0</w:t>
      </w:r>
      <w:r w:rsidRPr="00C43447">
        <w:rPr>
          <w:color w:val="000000" w:themeColor="text1"/>
          <w:lang w:val="ru-RU"/>
        </w:rPr>
        <w:t xml:space="preserve"> </w:t>
      </w:r>
      <w:r w:rsidRPr="00C43447">
        <w:rPr>
          <w:color w:val="000000" w:themeColor="text1"/>
        </w:rPr>
        <w:t>раз.</w:t>
      </w:r>
    </w:p>
    <w:p w:rsidR="00BB451F" w:rsidRPr="00BB451F" w:rsidRDefault="00BB451F" w:rsidP="00211972">
      <w:pPr>
        <w:pStyle w:val="30"/>
        <w:widowControl w:val="0"/>
        <w:suppressAutoHyphens/>
        <w:spacing w:line="276" w:lineRule="auto"/>
        <w:rPr>
          <w:color w:val="FF0000"/>
          <w:lang w:val="ru-RU"/>
        </w:rPr>
      </w:pPr>
      <w:bookmarkStart w:id="0" w:name="_GoBack"/>
      <w:bookmarkEnd w:id="0"/>
    </w:p>
    <w:p w:rsidR="00211972" w:rsidRPr="00C43447" w:rsidRDefault="00211972" w:rsidP="00BB451F">
      <w:pPr>
        <w:pStyle w:val="30"/>
        <w:widowControl w:val="0"/>
        <w:tabs>
          <w:tab w:val="left" w:pos="709"/>
        </w:tabs>
        <w:spacing w:line="140" w:lineRule="atLeast"/>
        <w:jc w:val="center"/>
        <w:rPr>
          <w:b/>
          <w:color w:val="000000" w:themeColor="text1"/>
        </w:rPr>
      </w:pPr>
      <w:r w:rsidRPr="00C43447">
        <w:rPr>
          <w:b/>
          <w:color w:val="000000" w:themeColor="text1"/>
        </w:rPr>
        <w:t>Общие итоги миграции</w:t>
      </w:r>
    </w:p>
    <w:p w:rsidR="00211972" w:rsidRPr="00C43447" w:rsidRDefault="00211972" w:rsidP="00BB451F">
      <w:pPr>
        <w:jc w:val="right"/>
        <w:rPr>
          <w:color w:val="000000" w:themeColor="text1"/>
        </w:rPr>
      </w:pPr>
      <w:r w:rsidRPr="00C43447">
        <w:rPr>
          <w:color w:val="000000" w:themeColor="text1"/>
        </w:rPr>
        <w:t>человек</w:t>
      </w:r>
    </w:p>
    <w:tbl>
      <w:tblPr>
        <w:tblW w:w="9923" w:type="dxa"/>
        <w:jc w:val="center"/>
        <w:tblInd w:w="5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850"/>
        <w:gridCol w:w="851"/>
        <w:gridCol w:w="1560"/>
        <w:gridCol w:w="850"/>
        <w:gridCol w:w="851"/>
        <w:gridCol w:w="1559"/>
      </w:tblGrid>
      <w:tr w:rsidR="00C43447" w:rsidRPr="00C43447" w:rsidTr="00C748AA">
        <w:trPr>
          <w:cantSplit/>
          <w:trHeight w:val="185"/>
          <w:jc w:val="center"/>
        </w:trPr>
        <w:tc>
          <w:tcPr>
            <w:tcW w:w="34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1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43447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>Январь-</w:t>
            </w:r>
            <w:r w:rsidR="00C43447" w:rsidRPr="00C43447">
              <w:rPr>
                <w:color w:val="000000" w:themeColor="text1"/>
              </w:rPr>
              <w:t>август</w:t>
            </w:r>
          </w:p>
        </w:tc>
      </w:tr>
      <w:tr w:rsidR="00C43447" w:rsidRPr="00C43447" w:rsidTr="00C748AA">
        <w:trPr>
          <w:cantSplit/>
          <w:trHeight w:val="185"/>
          <w:jc w:val="center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>2019 г.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>2018 г.</w:t>
            </w:r>
            <w:r w:rsidRPr="00C43447">
              <w:rPr>
                <w:i/>
                <w:color w:val="000000" w:themeColor="text1"/>
                <w:vertAlign w:val="superscript"/>
                <w:lang w:val="en-US"/>
              </w:rPr>
              <w:t xml:space="preserve"> </w:t>
            </w:r>
          </w:p>
        </w:tc>
      </w:tr>
      <w:tr w:rsidR="00C43447" w:rsidRPr="00C43447" w:rsidTr="00C748AA">
        <w:trPr>
          <w:cantSplit/>
          <w:trHeight w:val="145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 xml:space="preserve">число </w:t>
            </w:r>
            <w:proofErr w:type="gramStart"/>
            <w:r w:rsidRPr="00C43447">
              <w:rPr>
                <w:color w:val="000000" w:themeColor="text1"/>
              </w:rPr>
              <w:t>пр</w:t>
            </w:r>
            <w:r w:rsidRPr="00C43447">
              <w:rPr>
                <w:color w:val="000000" w:themeColor="text1"/>
              </w:rPr>
              <w:t>и</w:t>
            </w:r>
            <w:r w:rsidRPr="00C43447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 xml:space="preserve">число </w:t>
            </w:r>
            <w:proofErr w:type="gramStart"/>
            <w:r w:rsidRPr="00C43447">
              <w:rPr>
                <w:color w:val="000000" w:themeColor="text1"/>
              </w:rPr>
              <w:t>в</w:t>
            </w:r>
            <w:r w:rsidRPr="00C43447">
              <w:rPr>
                <w:color w:val="000000" w:themeColor="text1"/>
              </w:rPr>
              <w:t>ы</w:t>
            </w:r>
            <w:r w:rsidRPr="00C43447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C43447">
              <w:rPr>
                <w:rFonts w:ascii="Times New Roman" w:hAnsi="Times New Roman" w:cs="Times New Roman"/>
                <w:color w:val="000000" w:themeColor="text1"/>
              </w:rPr>
              <w:t>миграционный прирост</w:t>
            </w:r>
            <w:proofErr w:type="gramStart"/>
            <w:r w:rsidRPr="00C4344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43447">
              <w:rPr>
                <w:color w:val="000000" w:themeColor="text1"/>
              </w:rPr>
              <w:t>(+)</w:t>
            </w:r>
            <w:r w:rsidRPr="00C43447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gramEnd"/>
            <w:r w:rsidRPr="00C43447">
              <w:rPr>
                <w:rFonts w:ascii="Times New Roman" w:hAnsi="Times New Roman" w:cs="Times New Roman"/>
                <w:color w:val="000000" w:themeColor="text1"/>
              </w:rPr>
              <w:t>убыль(-)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 xml:space="preserve">число </w:t>
            </w:r>
            <w:proofErr w:type="gramStart"/>
            <w:r w:rsidRPr="00C43447">
              <w:rPr>
                <w:color w:val="000000" w:themeColor="text1"/>
              </w:rPr>
              <w:t>пр</w:t>
            </w:r>
            <w:r w:rsidRPr="00C43447">
              <w:rPr>
                <w:color w:val="000000" w:themeColor="text1"/>
              </w:rPr>
              <w:t>и</w:t>
            </w:r>
            <w:r w:rsidRPr="00C43447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 xml:space="preserve">число </w:t>
            </w:r>
            <w:proofErr w:type="gramStart"/>
            <w:r w:rsidRPr="00C43447">
              <w:rPr>
                <w:color w:val="000000" w:themeColor="text1"/>
              </w:rPr>
              <w:t>в</w:t>
            </w:r>
            <w:r w:rsidRPr="00C43447">
              <w:rPr>
                <w:color w:val="000000" w:themeColor="text1"/>
              </w:rPr>
              <w:t>ы</w:t>
            </w:r>
            <w:r w:rsidRPr="00C43447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972" w:rsidRPr="00C43447" w:rsidRDefault="00211972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>миграционный прирост</w:t>
            </w:r>
            <w:proofErr w:type="gramStart"/>
            <w:r w:rsidRPr="00C43447">
              <w:rPr>
                <w:color w:val="000000" w:themeColor="text1"/>
              </w:rPr>
              <w:t xml:space="preserve"> (+), </w:t>
            </w:r>
            <w:proofErr w:type="gramEnd"/>
            <w:r w:rsidRPr="00C43447">
              <w:rPr>
                <w:color w:val="000000" w:themeColor="text1"/>
              </w:rPr>
              <w:t>убыль (-)</w:t>
            </w:r>
          </w:p>
        </w:tc>
      </w:tr>
      <w:tr w:rsidR="00C43447" w:rsidRPr="00211972" w:rsidTr="00C748AA">
        <w:trPr>
          <w:cantSplit/>
          <w:trHeight w:val="274"/>
          <w:jc w:val="center"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Pr="00C43447" w:rsidRDefault="00C43447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52814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46940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5874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49973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49001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972</w:t>
            </w:r>
          </w:p>
        </w:tc>
      </w:tr>
      <w:tr w:rsidR="00C43447" w:rsidRPr="00211972" w:rsidTr="00C748A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Pr="00C43447" w:rsidRDefault="00C43447" w:rsidP="00C748AA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</w:tr>
      <w:tr w:rsidR="00C43447" w:rsidRPr="00211972" w:rsidTr="00C748A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Pr="00C43447" w:rsidRDefault="00C43447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proofErr w:type="spellStart"/>
            <w:r w:rsidRPr="00C43447">
              <w:rPr>
                <w:color w:val="000000" w:themeColor="text1"/>
              </w:rPr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24672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24672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25104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25104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х</w:t>
            </w:r>
          </w:p>
        </w:tc>
      </w:tr>
      <w:tr w:rsidR="00C43447" w:rsidRPr="00211972" w:rsidTr="00C748AA">
        <w:trPr>
          <w:cantSplit/>
          <w:trHeight w:val="11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Pr="00C43447" w:rsidRDefault="00C43447" w:rsidP="00C748AA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C43447">
              <w:rPr>
                <w:color w:val="000000" w:themeColor="text1"/>
                <w:spacing w:val="-4"/>
              </w:rPr>
              <w:t>Внешняя (</w:t>
            </w:r>
            <w:r w:rsidRPr="00C43447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C43447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28142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22268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5874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24869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23897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972</w:t>
            </w:r>
          </w:p>
        </w:tc>
      </w:tr>
      <w:tr w:rsidR="00C43447" w:rsidRPr="00211972" w:rsidTr="00C748A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Pr="00C43447" w:rsidRDefault="00C43447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r>
              <w:t> </w:t>
            </w:r>
          </w:p>
        </w:tc>
      </w:tr>
      <w:tr w:rsidR="00C43447" w:rsidRPr="00211972" w:rsidTr="00C748A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Pr="00C43447" w:rsidRDefault="00C43447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16184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17281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-1097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17452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19626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-2174</w:t>
            </w:r>
          </w:p>
        </w:tc>
      </w:tr>
      <w:tr w:rsidR="00C43447" w:rsidRPr="00211972" w:rsidTr="00C748A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Pr="00C43447" w:rsidRDefault="00C43447" w:rsidP="00C748AA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C43447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11471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4656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6815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7069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3915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3154</w:t>
            </w:r>
          </w:p>
        </w:tc>
      </w:tr>
      <w:tr w:rsidR="00C43447" w:rsidRPr="00211972" w:rsidTr="00C748A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Pr="00C43447" w:rsidRDefault="00C43447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 xml:space="preserve">с другими зарубежными </w:t>
            </w:r>
          </w:p>
          <w:p w:rsidR="00C43447" w:rsidRPr="00C43447" w:rsidRDefault="00C43447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C43447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487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331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43447" w:rsidRDefault="00C43447">
            <w:pPr>
              <w:jc w:val="right"/>
            </w:pPr>
            <w:r>
              <w:t>-8</w:t>
            </w:r>
          </w:p>
        </w:tc>
      </w:tr>
    </w:tbl>
    <w:p w:rsidR="00211972" w:rsidRPr="00211972" w:rsidRDefault="00211972" w:rsidP="00211972">
      <w:pPr>
        <w:widowControl/>
        <w:jc w:val="left"/>
        <w:rPr>
          <w:color w:val="FF0000"/>
        </w:rPr>
      </w:pPr>
      <w:r w:rsidRPr="00211972">
        <w:rPr>
          <w:color w:val="FF0000"/>
        </w:rPr>
        <w:br w:type="page"/>
      </w:r>
    </w:p>
    <w:p w:rsidR="00211972" w:rsidRPr="00C748AA" w:rsidRDefault="00211972" w:rsidP="00211972">
      <w:pPr>
        <w:suppressAutoHyphens/>
        <w:spacing w:line="276" w:lineRule="auto"/>
        <w:ind w:firstLine="709"/>
        <w:rPr>
          <w:color w:val="000000" w:themeColor="text1"/>
        </w:rPr>
      </w:pPr>
      <w:r w:rsidRPr="00720CE6">
        <w:rPr>
          <w:color w:val="000000" w:themeColor="text1"/>
        </w:rPr>
        <w:lastRenderedPageBreak/>
        <w:t xml:space="preserve">По сравнению с аналогичным периодом прошлого года миграционный прирост </w:t>
      </w:r>
      <w:r w:rsidRPr="00720CE6">
        <w:rPr>
          <w:color w:val="000000" w:themeColor="text1"/>
        </w:rPr>
        <w:br/>
        <w:t>за счет стран СНГ увеличился в 2,</w:t>
      </w:r>
      <w:r w:rsidRPr="008D21B0">
        <w:rPr>
          <w:color w:val="000000" w:themeColor="text1"/>
        </w:rPr>
        <w:t xml:space="preserve">2 раза. Это произошло благодаря более высоким темпам прироста </w:t>
      </w:r>
      <w:proofErr w:type="gramStart"/>
      <w:r w:rsidRPr="008D21B0">
        <w:rPr>
          <w:color w:val="000000" w:themeColor="text1"/>
        </w:rPr>
        <w:t>прибывших</w:t>
      </w:r>
      <w:proofErr w:type="gramEnd"/>
      <w:r w:rsidRPr="008D21B0">
        <w:rPr>
          <w:color w:val="000000" w:themeColor="text1"/>
        </w:rPr>
        <w:t xml:space="preserve"> (6</w:t>
      </w:r>
      <w:r w:rsidR="008D21B0" w:rsidRPr="008D21B0">
        <w:rPr>
          <w:color w:val="000000" w:themeColor="text1"/>
        </w:rPr>
        <w:t>2,3</w:t>
      </w:r>
      <w:r w:rsidRPr="00C748AA">
        <w:rPr>
          <w:color w:val="000000" w:themeColor="text1"/>
        </w:rPr>
        <w:t>%) по сравнению с приростом выбывших (18,</w:t>
      </w:r>
      <w:r w:rsidR="008D21B0" w:rsidRPr="00C748AA">
        <w:rPr>
          <w:color w:val="000000" w:themeColor="text1"/>
        </w:rPr>
        <w:t>9</w:t>
      </w:r>
      <w:r w:rsidRPr="00C748AA">
        <w:rPr>
          <w:color w:val="000000" w:themeColor="text1"/>
        </w:rPr>
        <w:t xml:space="preserve">%). </w:t>
      </w:r>
    </w:p>
    <w:p w:rsidR="00211972" w:rsidRPr="00FB0F40" w:rsidRDefault="00211972" w:rsidP="00211972">
      <w:pPr>
        <w:suppressAutoHyphens/>
        <w:spacing w:line="264" w:lineRule="auto"/>
        <w:ind w:firstLine="709"/>
        <w:rPr>
          <w:color w:val="000000" w:themeColor="text1"/>
        </w:rPr>
      </w:pPr>
      <w:r w:rsidRPr="00C748AA">
        <w:rPr>
          <w:color w:val="000000" w:themeColor="text1"/>
        </w:rPr>
        <w:t xml:space="preserve">Сальдо миграции, сформировавшееся за счет населения, прибывшего из Украины, </w:t>
      </w:r>
      <w:r w:rsidRPr="00C748AA">
        <w:rPr>
          <w:color w:val="000000" w:themeColor="text1"/>
        </w:rPr>
        <w:br/>
        <w:t>по сравнению с январем-</w:t>
      </w:r>
      <w:r w:rsidR="000F208E" w:rsidRPr="00C748AA">
        <w:rPr>
          <w:color w:val="000000" w:themeColor="text1"/>
        </w:rPr>
        <w:t>августом</w:t>
      </w:r>
      <w:r w:rsidRPr="00C748AA">
        <w:rPr>
          <w:color w:val="000000" w:themeColor="text1"/>
        </w:rPr>
        <w:t xml:space="preserve"> 2018 года увеличилось в </w:t>
      </w:r>
      <w:r w:rsidR="00C748AA" w:rsidRPr="00C748AA">
        <w:rPr>
          <w:color w:val="000000" w:themeColor="text1"/>
        </w:rPr>
        <w:t>7</w:t>
      </w:r>
      <w:r w:rsidRPr="00C748AA">
        <w:rPr>
          <w:color w:val="000000" w:themeColor="text1"/>
        </w:rPr>
        <w:t xml:space="preserve">,0 раз (на </w:t>
      </w:r>
      <w:r w:rsidR="00C748AA" w:rsidRPr="00C748AA">
        <w:rPr>
          <w:color w:val="000000" w:themeColor="text1"/>
        </w:rPr>
        <w:t>265</w:t>
      </w:r>
      <w:r w:rsidRPr="00C748AA">
        <w:rPr>
          <w:color w:val="000000" w:themeColor="text1"/>
        </w:rPr>
        <w:t xml:space="preserve"> человек). Большую часть миграционного прироста, </w:t>
      </w:r>
      <w:r w:rsidRPr="00FB0F40">
        <w:rPr>
          <w:color w:val="000000" w:themeColor="text1"/>
        </w:rPr>
        <w:t>сложившегося в результате обмена населением со странами СНГ, составляют мигранты из Таджикистана (2</w:t>
      </w:r>
      <w:r w:rsidR="00C748AA" w:rsidRPr="00FB0F40">
        <w:rPr>
          <w:color w:val="000000" w:themeColor="text1"/>
        </w:rPr>
        <w:t>5,2</w:t>
      </w:r>
      <w:r w:rsidRPr="00FB0F40">
        <w:rPr>
          <w:color w:val="000000" w:themeColor="text1"/>
        </w:rPr>
        <w:t>%), Киргизии (2</w:t>
      </w:r>
      <w:r w:rsidR="00C748AA" w:rsidRPr="00FB0F40">
        <w:rPr>
          <w:color w:val="000000" w:themeColor="text1"/>
        </w:rPr>
        <w:t>0,6</w:t>
      </w:r>
      <w:r w:rsidRPr="00FB0F40">
        <w:rPr>
          <w:color w:val="000000" w:themeColor="text1"/>
        </w:rPr>
        <w:t>%), Армении (</w:t>
      </w:r>
      <w:r w:rsidR="00FB0F40" w:rsidRPr="00FB0F40">
        <w:rPr>
          <w:color w:val="000000" w:themeColor="text1"/>
        </w:rPr>
        <w:t>18,1</w:t>
      </w:r>
      <w:r w:rsidRPr="00FB0F40">
        <w:rPr>
          <w:color w:val="000000" w:themeColor="text1"/>
        </w:rPr>
        <w:t>%) и Казахстана (</w:t>
      </w:r>
      <w:r w:rsidR="00FB0F40" w:rsidRPr="00FB0F40">
        <w:rPr>
          <w:color w:val="000000" w:themeColor="text1"/>
        </w:rPr>
        <w:t>15,6</w:t>
      </w:r>
      <w:r w:rsidRPr="00FB0F40">
        <w:rPr>
          <w:color w:val="000000" w:themeColor="text1"/>
        </w:rPr>
        <w:t>%).</w:t>
      </w:r>
    </w:p>
    <w:p w:rsidR="00211972" w:rsidRPr="00FB0F40" w:rsidRDefault="00211972" w:rsidP="00211972">
      <w:pPr>
        <w:jc w:val="center"/>
        <w:rPr>
          <w:color w:val="000000" w:themeColor="text1"/>
        </w:rPr>
      </w:pPr>
    </w:p>
    <w:p w:rsidR="00211972" w:rsidRPr="000F208E" w:rsidRDefault="00211972" w:rsidP="00211972">
      <w:pPr>
        <w:jc w:val="center"/>
        <w:rPr>
          <w:b/>
          <w:color w:val="000000" w:themeColor="text1"/>
        </w:rPr>
      </w:pPr>
      <w:r w:rsidRPr="000F208E">
        <w:rPr>
          <w:b/>
          <w:color w:val="000000" w:themeColor="text1"/>
        </w:rPr>
        <w:t>Миграционный обмен населением со странами СНГ</w:t>
      </w:r>
    </w:p>
    <w:p w:rsidR="00211972" w:rsidRPr="000F208E" w:rsidRDefault="00211972" w:rsidP="00211972">
      <w:pPr>
        <w:jc w:val="center"/>
        <w:rPr>
          <w:b/>
          <w:color w:val="000000" w:themeColor="text1"/>
        </w:rPr>
      </w:pPr>
    </w:p>
    <w:p w:rsidR="00211972" w:rsidRPr="000F208E" w:rsidRDefault="00211972" w:rsidP="00211972">
      <w:pPr>
        <w:pStyle w:val="ac"/>
        <w:spacing w:before="0" w:after="0"/>
        <w:ind w:right="-1"/>
        <w:rPr>
          <w:rFonts w:ascii="Times New Roman" w:hAnsi="Times New Roman"/>
          <w:color w:val="000000" w:themeColor="text1"/>
          <w:sz w:val="24"/>
        </w:rPr>
      </w:pPr>
      <w:r w:rsidRPr="000F208E">
        <w:rPr>
          <w:rFonts w:ascii="Times New Roman" w:hAnsi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0F208E" w:rsidRPr="000F208E" w:rsidTr="00C748AA">
        <w:trPr>
          <w:cantSplit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211972" w:rsidRPr="000F208E" w:rsidRDefault="00211972" w:rsidP="00C748AA">
            <w:pPr>
              <w:pStyle w:val="a8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72" w:rsidRPr="000F208E" w:rsidRDefault="00211972" w:rsidP="000F208E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/>
                <w:i w:val="0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0F208E" w:rsidRPr="000F208E">
              <w:rPr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август</w:t>
            </w:r>
          </w:p>
        </w:tc>
      </w:tr>
      <w:tr w:rsidR="000F208E" w:rsidRPr="000F208E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right w:val="nil"/>
            </w:tcBorders>
          </w:tcPr>
          <w:p w:rsidR="00211972" w:rsidRPr="000F208E" w:rsidRDefault="00211972" w:rsidP="00C748AA">
            <w:pPr>
              <w:pStyle w:val="a8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72" w:rsidRPr="000F208E" w:rsidRDefault="00211972" w:rsidP="00C748A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/>
                <w:i w:val="0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2019 г.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972" w:rsidRPr="000F208E" w:rsidRDefault="00211972" w:rsidP="00C748A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/>
                <w:i w:val="0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2018 г.</w:t>
            </w:r>
          </w:p>
        </w:tc>
      </w:tr>
      <w:tr w:rsidR="000F208E" w:rsidRPr="000F208E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11972" w:rsidRPr="000F208E" w:rsidRDefault="00211972" w:rsidP="00C748AA">
            <w:pPr>
              <w:pStyle w:val="a8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11972" w:rsidRPr="000F208E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прибы</w:t>
            </w: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в</w:t>
            </w: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11972" w:rsidRPr="000F208E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в</w:t>
            </w: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ы</w:t>
            </w: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11972" w:rsidRPr="000F208E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миграционный прирост</w:t>
            </w:r>
            <w:proofErr w:type="gramStart"/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 xml:space="preserve"> (+), </w:t>
            </w:r>
            <w:proofErr w:type="gramEnd"/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убыль(-)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11972" w:rsidRPr="000F208E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пр</w:t>
            </w: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и</w:t>
            </w: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11972" w:rsidRPr="000F208E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в</w:t>
            </w: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ы</w:t>
            </w: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11972" w:rsidRPr="000F208E" w:rsidRDefault="00211972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миграционный прирост</w:t>
            </w:r>
            <w:proofErr w:type="gramStart"/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 xml:space="preserve"> (+), </w:t>
            </w:r>
            <w:proofErr w:type="gramEnd"/>
            <w:r w:rsidRPr="000F208E">
              <w:rPr>
                <w:rFonts w:ascii="Times New Roman" w:hAnsi="Times New Roman"/>
                <w:i w:val="0"/>
                <w:color w:val="000000" w:themeColor="text1"/>
                <w:sz w:val="24"/>
              </w:rPr>
              <w:t>убыль(-)</w:t>
            </w:r>
          </w:p>
        </w:tc>
      </w:tr>
      <w:tr w:rsidR="00C748AA" w:rsidRPr="000F208E" w:rsidTr="00C748AA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pStyle w:val="a8"/>
              <w:spacing w:line="240" w:lineRule="exact"/>
              <w:rPr>
                <w:rFonts w:ascii="Times New Roman" w:hAnsi="Times New Roman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11471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4656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6815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7069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3915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3154</w:t>
            </w:r>
          </w:p>
        </w:tc>
      </w:tr>
      <w:tr w:rsidR="00C748AA" w:rsidRPr="000F208E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pStyle w:val="aa"/>
              <w:spacing w:line="240" w:lineRule="exact"/>
              <w:ind w:left="170"/>
              <w:rPr>
                <w:rFonts w:ascii="Times New Roman" w:hAnsi="Times New Roman"/>
                <w:color w:val="000000" w:themeColor="text1"/>
                <w:sz w:val="24"/>
              </w:rPr>
            </w:pPr>
            <w:r w:rsidRPr="000F208E">
              <w:rPr>
                <w:rFonts w:ascii="Times New Roman" w:hAnsi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 </w:t>
            </w:r>
          </w:p>
        </w:tc>
      </w:tr>
      <w:tr w:rsidR="00C748AA" w:rsidRPr="000F208E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608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364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237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195</w:t>
            </w:r>
          </w:p>
        </w:tc>
      </w:tr>
      <w:tr w:rsidR="00C748AA" w:rsidRPr="000F208E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1954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581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349</w:t>
            </w:r>
          </w:p>
        </w:tc>
      </w:tr>
      <w:tr w:rsidR="00C748AA" w:rsidRPr="000F208E" w:rsidTr="00C748AA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16</w:t>
            </w:r>
          </w:p>
        </w:tc>
      </w:tr>
      <w:tr w:rsidR="00C748AA" w:rsidRPr="000F208E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1737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677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776</w:t>
            </w:r>
          </w:p>
        </w:tc>
      </w:tr>
      <w:tr w:rsidR="00C748AA" w:rsidRPr="000F208E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367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482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162</w:t>
            </w:r>
          </w:p>
        </w:tc>
      </w:tr>
      <w:tr w:rsidR="00C748AA" w:rsidRPr="000F208E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11</w:t>
            </w:r>
          </w:p>
        </w:tc>
      </w:tr>
      <w:tr w:rsidR="00C748AA" w:rsidRPr="000F208E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2762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1715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1211</w:t>
            </w:r>
          </w:p>
        </w:tc>
      </w:tr>
      <w:tr w:rsidR="00C748AA" w:rsidRPr="000F208E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13</w:t>
            </w:r>
          </w:p>
        </w:tc>
      </w:tr>
      <w:tr w:rsidR="00C748AA" w:rsidRPr="000F208E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1368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754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1065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688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377</w:t>
            </w:r>
          </w:p>
        </w:tc>
      </w:tr>
      <w:tr w:rsidR="00C748AA" w:rsidRPr="000F208E" w:rsidTr="00C748AA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48AA" w:rsidRPr="000F208E" w:rsidRDefault="00C748AA" w:rsidP="00C748AA">
            <w:pPr>
              <w:spacing w:line="240" w:lineRule="exact"/>
              <w:ind w:left="114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1033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724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48AA" w:rsidRDefault="00C748AA">
            <w:pPr>
              <w:jc w:val="right"/>
            </w:pPr>
            <w:r>
              <w:t>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1032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988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8AA" w:rsidRPr="000F208E" w:rsidRDefault="00C748AA">
            <w:pPr>
              <w:jc w:val="right"/>
              <w:rPr>
                <w:color w:val="000000" w:themeColor="text1"/>
              </w:rPr>
            </w:pPr>
            <w:r w:rsidRPr="000F208E">
              <w:rPr>
                <w:color w:val="000000" w:themeColor="text1"/>
              </w:rPr>
              <w:t>44</w:t>
            </w:r>
          </w:p>
        </w:tc>
      </w:tr>
    </w:tbl>
    <w:p w:rsidR="00134D81" w:rsidRPr="000F208E" w:rsidRDefault="00134D81" w:rsidP="00130A56">
      <w:pPr>
        <w:rPr>
          <w:color w:val="000000" w:themeColor="text1"/>
        </w:rPr>
      </w:pPr>
    </w:p>
    <w:p w:rsidR="0030118B" w:rsidRPr="000F208E" w:rsidRDefault="0030118B" w:rsidP="00130A56">
      <w:pPr>
        <w:rPr>
          <w:color w:val="000000" w:themeColor="text1"/>
        </w:rPr>
      </w:pPr>
    </w:p>
    <w:p w:rsidR="00C308E0" w:rsidRPr="000F208E" w:rsidRDefault="00C308E0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4F136C" w:rsidRPr="004F136C" w:rsidTr="00FF678C">
        <w:tc>
          <w:tcPr>
            <w:tcW w:w="5495" w:type="dxa"/>
            <w:vAlign w:val="bottom"/>
          </w:tcPr>
          <w:p w:rsidR="00130A56" w:rsidRPr="004F136C" w:rsidRDefault="00E2057B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4F136C">
              <w:rPr>
                <w:color w:val="000000" w:themeColor="text1"/>
                <w:szCs w:val="28"/>
              </w:rPr>
              <w:t>Р</w:t>
            </w:r>
            <w:r w:rsidR="00130A56" w:rsidRPr="004F136C">
              <w:rPr>
                <w:color w:val="000000" w:themeColor="text1"/>
                <w:szCs w:val="28"/>
              </w:rPr>
              <w:t>уководител</w:t>
            </w:r>
            <w:r w:rsidRPr="004F136C">
              <w:rPr>
                <w:color w:val="000000" w:themeColor="text1"/>
                <w:szCs w:val="28"/>
              </w:rPr>
              <w:t>ь</w:t>
            </w:r>
            <w:r w:rsidR="00130A56" w:rsidRPr="004F136C">
              <w:rPr>
                <w:color w:val="000000" w:themeColor="text1"/>
                <w:szCs w:val="28"/>
              </w:rPr>
              <w:t xml:space="preserve"> Территориального органа </w:t>
            </w:r>
          </w:p>
          <w:p w:rsidR="00130A56" w:rsidRPr="004F136C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4F136C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:rsidR="00130A56" w:rsidRPr="004F136C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4F136C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:rsidR="00130A56" w:rsidRPr="004F136C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:rsidR="00130A56" w:rsidRPr="004F136C" w:rsidRDefault="00E2057B" w:rsidP="00FF678C">
            <w:pPr>
              <w:widowControl/>
              <w:jc w:val="right"/>
              <w:rPr>
                <w:iCs/>
                <w:color w:val="000000" w:themeColor="text1"/>
              </w:rPr>
            </w:pPr>
            <w:r w:rsidRPr="004F136C">
              <w:rPr>
                <w:iCs/>
                <w:color w:val="000000" w:themeColor="text1"/>
              </w:rPr>
              <w:t>Д.Г. Бажуткин</w:t>
            </w:r>
          </w:p>
        </w:tc>
      </w:tr>
    </w:tbl>
    <w:p w:rsidR="005D36DB" w:rsidRPr="004F136C" w:rsidRDefault="005D36DB" w:rsidP="00DE5F0F">
      <w:pPr>
        <w:tabs>
          <w:tab w:val="left" w:pos="1305"/>
        </w:tabs>
        <w:rPr>
          <w:color w:val="000000" w:themeColor="text1"/>
        </w:rPr>
      </w:pPr>
    </w:p>
    <w:p w:rsidR="005D36DB" w:rsidRPr="004F136C" w:rsidRDefault="005D36DB" w:rsidP="005D36DB">
      <w:pPr>
        <w:rPr>
          <w:color w:val="000000" w:themeColor="text1"/>
        </w:rPr>
      </w:pPr>
    </w:p>
    <w:p w:rsidR="005D36DB" w:rsidRPr="004E4EBF" w:rsidRDefault="005D36DB" w:rsidP="005D36DB">
      <w:pPr>
        <w:rPr>
          <w:color w:val="000000" w:themeColor="text1"/>
        </w:rPr>
      </w:pPr>
    </w:p>
    <w:p w:rsidR="00E52C48" w:rsidRPr="004E4EBF" w:rsidRDefault="00E52C48" w:rsidP="005D36DB">
      <w:pPr>
        <w:jc w:val="center"/>
        <w:rPr>
          <w:color w:val="000000" w:themeColor="text1"/>
        </w:rPr>
      </w:pPr>
    </w:p>
    <w:sectPr w:rsidR="00E52C48" w:rsidRPr="004E4EBF" w:rsidSect="00E15B31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078" w:rsidRDefault="00470078">
      <w:r>
        <w:separator/>
      </w:r>
    </w:p>
  </w:endnote>
  <w:endnote w:type="continuationSeparator" w:id="0">
    <w:p w:rsidR="00470078" w:rsidRDefault="0047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8AA" w:rsidRDefault="00C748A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48AA" w:rsidRDefault="00C748A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8AA" w:rsidRDefault="00C748AA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C748AA" w:rsidRDefault="00C748AA" w:rsidP="00084610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</w:t>
    </w:r>
    <w:r w:rsidR="00467587">
      <w:rPr>
        <w:b/>
        <w:i/>
        <w:sz w:val="16"/>
      </w:rPr>
      <w:t xml:space="preserve">  </w:t>
    </w:r>
    <w:r>
      <w:rPr>
        <w:b/>
        <w:i/>
        <w:sz w:val="16"/>
      </w:rPr>
      <w:t xml:space="preserve">                                    январь-октябрь 2019</w:t>
    </w:r>
  </w:p>
  <w:p w:rsidR="00C748AA" w:rsidRDefault="00C748AA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451F">
      <w:rPr>
        <w:rStyle w:val="a6"/>
        <w:noProof/>
      </w:rPr>
      <w:t>104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078" w:rsidRDefault="00470078">
      <w:r>
        <w:separator/>
      </w:r>
    </w:p>
  </w:footnote>
  <w:footnote w:type="continuationSeparator" w:id="0">
    <w:p w:rsidR="00470078" w:rsidRDefault="00470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8AA" w:rsidRDefault="00C748AA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9FF"/>
    <w:rsid w:val="00016C54"/>
    <w:rsid w:val="00016E93"/>
    <w:rsid w:val="00021254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30B17"/>
    <w:rsid w:val="00030B19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73B6"/>
    <w:rsid w:val="000374DE"/>
    <w:rsid w:val="00037905"/>
    <w:rsid w:val="00040469"/>
    <w:rsid w:val="00041218"/>
    <w:rsid w:val="000416C0"/>
    <w:rsid w:val="00042F74"/>
    <w:rsid w:val="00043017"/>
    <w:rsid w:val="00045C12"/>
    <w:rsid w:val="00047E07"/>
    <w:rsid w:val="00050DBF"/>
    <w:rsid w:val="000511CC"/>
    <w:rsid w:val="0005132D"/>
    <w:rsid w:val="00051948"/>
    <w:rsid w:val="00053E81"/>
    <w:rsid w:val="00054557"/>
    <w:rsid w:val="00054563"/>
    <w:rsid w:val="0005516A"/>
    <w:rsid w:val="00055BA7"/>
    <w:rsid w:val="0005687B"/>
    <w:rsid w:val="00056ADA"/>
    <w:rsid w:val="00057B56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7051"/>
    <w:rsid w:val="0006724F"/>
    <w:rsid w:val="000676EC"/>
    <w:rsid w:val="000701AF"/>
    <w:rsid w:val="00070218"/>
    <w:rsid w:val="000704E1"/>
    <w:rsid w:val="00070B4C"/>
    <w:rsid w:val="00071949"/>
    <w:rsid w:val="00072101"/>
    <w:rsid w:val="000721C5"/>
    <w:rsid w:val="000728FD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17C9"/>
    <w:rsid w:val="00081B84"/>
    <w:rsid w:val="00081C40"/>
    <w:rsid w:val="000821C8"/>
    <w:rsid w:val="00082AA4"/>
    <w:rsid w:val="00082E7B"/>
    <w:rsid w:val="000830EC"/>
    <w:rsid w:val="00084610"/>
    <w:rsid w:val="00084C2B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8F3"/>
    <w:rsid w:val="000B1B0A"/>
    <w:rsid w:val="000B1C1A"/>
    <w:rsid w:val="000B2187"/>
    <w:rsid w:val="000B27DA"/>
    <w:rsid w:val="000B2EE1"/>
    <w:rsid w:val="000B337D"/>
    <w:rsid w:val="000B394E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59D5"/>
    <w:rsid w:val="000C61F2"/>
    <w:rsid w:val="000C6CD0"/>
    <w:rsid w:val="000C77BE"/>
    <w:rsid w:val="000C7AB9"/>
    <w:rsid w:val="000C7FCE"/>
    <w:rsid w:val="000D0840"/>
    <w:rsid w:val="000D0ACC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DD1"/>
    <w:rsid w:val="00101EDB"/>
    <w:rsid w:val="0010277C"/>
    <w:rsid w:val="00102984"/>
    <w:rsid w:val="00102CA2"/>
    <w:rsid w:val="00102EBC"/>
    <w:rsid w:val="0010355B"/>
    <w:rsid w:val="00103761"/>
    <w:rsid w:val="00104DC7"/>
    <w:rsid w:val="00105860"/>
    <w:rsid w:val="001064E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30133"/>
    <w:rsid w:val="001307D3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3BFE"/>
    <w:rsid w:val="00164434"/>
    <w:rsid w:val="00164C63"/>
    <w:rsid w:val="001671CB"/>
    <w:rsid w:val="00167234"/>
    <w:rsid w:val="00167F21"/>
    <w:rsid w:val="00170506"/>
    <w:rsid w:val="00170C45"/>
    <w:rsid w:val="001710E9"/>
    <w:rsid w:val="001712E5"/>
    <w:rsid w:val="00171AF4"/>
    <w:rsid w:val="00172047"/>
    <w:rsid w:val="001727AD"/>
    <w:rsid w:val="001734A4"/>
    <w:rsid w:val="00173FAB"/>
    <w:rsid w:val="00174E7D"/>
    <w:rsid w:val="0017513D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31ED"/>
    <w:rsid w:val="001A380B"/>
    <w:rsid w:val="001A3C5C"/>
    <w:rsid w:val="001A4435"/>
    <w:rsid w:val="001A65F6"/>
    <w:rsid w:val="001A7765"/>
    <w:rsid w:val="001A77DA"/>
    <w:rsid w:val="001A79C1"/>
    <w:rsid w:val="001A7D7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3368"/>
    <w:rsid w:val="001C484E"/>
    <w:rsid w:val="001C537F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7BB4"/>
    <w:rsid w:val="001E2158"/>
    <w:rsid w:val="001E2468"/>
    <w:rsid w:val="001E2706"/>
    <w:rsid w:val="001E2981"/>
    <w:rsid w:val="001E29CC"/>
    <w:rsid w:val="001E2B07"/>
    <w:rsid w:val="001E618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E50"/>
    <w:rsid w:val="001F7504"/>
    <w:rsid w:val="001F7842"/>
    <w:rsid w:val="0020003D"/>
    <w:rsid w:val="00200867"/>
    <w:rsid w:val="002009C1"/>
    <w:rsid w:val="00201752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1026B"/>
    <w:rsid w:val="002113F7"/>
    <w:rsid w:val="00211972"/>
    <w:rsid w:val="00211A16"/>
    <w:rsid w:val="00212489"/>
    <w:rsid w:val="002125BB"/>
    <w:rsid w:val="00212E13"/>
    <w:rsid w:val="002135A4"/>
    <w:rsid w:val="0021482C"/>
    <w:rsid w:val="00215370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39E"/>
    <w:rsid w:val="00226799"/>
    <w:rsid w:val="00227397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34BF"/>
    <w:rsid w:val="002446B5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F9"/>
    <w:rsid w:val="00252324"/>
    <w:rsid w:val="00253809"/>
    <w:rsid w:val="00254844"/>
    <w:rsid w:val="00254D3D"/>
    <w:rsid w:val="002566C3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709B"/>
    <w:rsid w:val="0026754C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D2F"/>
    <w:rsid w:val="00283D83"/>
    <w:rsid w:val="00283DA8"/>
    <w:rsid w:val="00284009"/>
    <w:rsid w:val="00284E35"/>
    <w:rsid w:val="00285362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27D4"/>
    <w:rsid w:val="002B2B88"/>
    <w:rsid w:val="002B3B50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AF"/>
    <w:rsid w:val="002C19E4"/>
    <w:rsid w:val="002C3C02"/>
    <w:rsid w:val="002C40B8"/>
    <w:rsid w:val="002C43E4"/>
    <w:rsid w:val="002C592E"/>
    <w:rsid w:val="002C677D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760"/>
    <w:rsid w:val="002E6E7E"/>
    <w:rsid w:val="002E7957"/>
    <w:rsid w:val="002F084C"/>
    <w:rsid w:val="002F0D4D"/>
    <w:rsid w:val="002F1637"/>
    <w:rsid w:val="002F1C14"/>
    <w:rsid w:val="002F2091"/>
    <w:rsid w:val="002F43CF"/>
    <w:rsid w:val="002F4BFF"/>
    <w:rsid w:val="002F5273"/>
    <w:rsid w:val="002F5A23"/>
    <w:rsid w:val="002F734C"/>
    <w:rsid w:val="002F762F"/>
    <w:rsid w:val="002F7765"/>
    <w:rsid w:val="00300CF8"/>
    <w:rsid w:val="00300F65"/>
    <w:rsid w:val="0030118B"/>
    <w:rsid w:val="00301394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9E2"/>
    <w:rsid w:val="003156A3"/>
    <w:rsid w:val="003159FC"/>
    <w:rsid w:val="0031768C"/>
    <w:rsid w:val="00317AF5"/>
    <w:rsid w:val="00317C9B"/>
    <w:rsid w:val="00320039"/>
    <w:rsid w:val="00320B9B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4500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3423"/>
    <w:rsid w:val="00343850"/>
    <w:rsid w:val="00343CB4"/>
    <w:rsid w:val="0034431B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BFB"/>
    <w:rsid w:val="00357404"/>
    <w:rsid w:val="00357830"/>
    <w:rsid w:val="003602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B1B"/>
    <w:rsid w:val="00376B76"/>
    <w:rsid w:val="0037764D"/>
    <w:rsid w:val="00377714"/>
    <w:rsid w:val="00377899"/>
    <w:rsid w:val="00377EA0"/>
    <w:rsid w:val="00380532"/>
    <w:rsid w:val="003805E9"/>
    <w:rsid w:val="0038070C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B00"/>
    <w:rsid w:val="003976B1"/>
    <w:rsid w:val="0039799B"/>
    <w:rsid w:val="00397D56"/>
    <w:rsid w:val="003A17D6"/>
    <w:rsid w:val="003A1F56"/>
    <w:rsid w:val="003A2A6A"/>
    <w:rsid w:val="003A2BF1"/>
    <w:rsid w:val="003A4125"/>
    <w:rsid w:val="003A4618"/>
    <w:rsid w:val="003A5B4D"/>
    <w:rsid w:val="003A5E98"/>
    <w:rsid w:val="003A5EC0"/>
    <w:rsid w:val="003A6232"/>
    <w:rsid w:val="003A645A"/>
    <w:rsid w:val="003A6EAC"/>
    <w:rsid w:val="003B0E07"/>
    <w:rsid w:val="003B13BF"/>
    <w:rsid w:val="003B1ABC"/>
    <w:rsid w:val="003B250C"/>
    <w:rsid w:val="003B3382"/>
    <w:rsid w:val="003B3B3C"/>
    <w:rsid w:val="003B4193"/>
    <w:rsid w:val="003B485E"/>
    <w:rsid w:val="003B4D9A"/>
    <w:rsid w:val="003B4FC8"/>
    <w:rsid w:val="003B5544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3179"/>
    <w:rsid w:val="00424A3E"/>
    <w:rsid w:val="00424C9F"/>
    <w:rsid w:val="00424D30"/>
    <w:rsid w:val="0042789F"/>
    <w:rsid w:val="0042791B"/>
    <w:rsid w:val="0043145C"/>
    <w:rsid w:val="004314B3"/>
    <w:rsid w:val="00431736"/>
    <w:rsid w:val="0043283B"/>
    <w:rsid w:val="00432DAF"/>
    <w:rsid w:val="00432DB3"/>
    <w:rsid w:val="00434454"/>
    <w:rsid w:val="0043455C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7B0B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FE0"/>
    <w:rsid w:val="00466182"/>
    <w:rsid w:val="004665F7"/>
    <w:rsid w:val="00466659"/>
    <w:rsid w:val="00466F43"/>
    <w:rsid w:val="00467076"/>
    <w:rsid w:val="00467357"/>
    <w:rsid w:val="0046740D"/>
    <w:rsid w:val="00467587"/>
    <w:rsid w:val="004676B2"/>
    <w:rsid w:val="00470078"/>
    <w:rsid w:val="00470516"/>
    <w:rsid w:val="00470D2E"/>
    <w:rsid w:val="00473D68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802F1"/>
    <w:rsid w:val="00480537"/>
    <w:rsid w:val="00480665"/>
    <w:rsid w:val="00481603"/>
    <w:rsid w:val="00481F34"/>
    <w:rsid w:val="00481F50"/>
    <w:rsid w:val="00482AC8"/>
    <w:rsid w:val="00483255"/>
    <w:rsid w:val="00483371"/>
    <w:rsid w:val="00483414"/>
    <w:rsid w:val="0048361B"/>
    <w:rsid w:val="004837AA"/>
    <w:rsid w:val="00485577"/>
    <w:rsid w:val="00487DD9"/>
    <w:rsid w:val="004901CA"/>
    <w:rsid w:val="00490E91"/>
    <w:rsid w:val="004911D4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9DF"/>
    <w:rsid w:val="004C3DBD"/>
    <w:rsid w:val="004C3DE8"/>
    <w:rsid w:val="004C4886"/>
    <w:rsid w:val="004C585C"/>
    <w:rsid w:val="004C5D7C"/>
    <w:rsid w:val="004C5FC7"/>
    <w:rsid w:val="004C6143"/>
    <w:rsid w:val="004C6EB9"/>
    <w:rsid w:val="004C716E"/>
    <w:rsid w:val="004C7321"/>
    <w:rsid w:val="004C7AB4"/>
    <w:rsid w:val="004C7AF3"/>
    <w:rsid w:val="004D0368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DBF"/>
    <w:rsid w:val="004E670D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32A"/>
    <w:rsid w:val="00504494"/>
    <w:rsid w:val="00504C4E"/>
    <w:rsid w:val="0050507E"/>
    <w:rsid w:val="005050D2"/>
    <w:rsid w:val="00505231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304D"/>
    <w:rsid w:val="00514EE1"/>
    <w:rsid w:val="005154B4"/>
    <w:rsid w:val="00515A86"/>
    <w:rsid w:val="00515BA7"/>
    <w:rsid w:val="00515D29"/>
    <w:rsid w:val="00515EEB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5F4A"/>
    <w:rsid w:val="00526341"/>
    <w:rsid w:val="005306C6"/>
    <w:rsid w:val="005307CD"/>
    <w:rsid w:val="005309F8"/>
    <w:rsid w:val="005322EA"/>
    <w:rsid w:val="00533991"/>
    <w:rsid w:val="00533E8A"/>
    <w:rsid w:val="00534BD6"/>
    <w:rsid w:val="00535B91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AB4"/>
    <w:rsid w:val="0055232A"/>
    <w:rsid w:val="00552CDD"/>
    <w:rsid w:val="0055313D"/>
    <w:rsid w:val="005532C3"/>
    <w:rsid w:val="00555213"/>
    <w:rsid w:val="0055577C"/>
    <w:rsid w:val="005575E1"/>
    <w:rsid w:val="00557775"/>
    <w:rsid w:val="005615CB"/>
    <w:rsid w:val="005616D7"/>
    <w:rsid w:val="00561A44"/>
    <w:rsid w:val="00561A6B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ACF"/>
    <w:rsid w:val="005927CC"/>
    <w:rsid w:val="00592EC3"/>
    <w:rsid w:val="0059374D"/>
    <w:rsid w:val="00593D24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B07"/>
    <w:rsid w:val="005A7CEB"/>
    <w:rsid w:val="005B056E"/>
    <w:rsid w:val="005B0A1B"/>
    <w:rsid w:val="005B21B7"/>
    <w:rsid w:val="005B2B80"/>
    <w:rsid w:val="005B4F8E"/>
    <w:rsid w:val="005B52EE"/>
    <w:rsid w:val="005B6700"/>
    <w:rsid w:val="005B7B5C"/>
    <w:rsid w:val="005C0A5F"/>
    <w:rsid w:val="005C0EC0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5B7D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F1C"/>
    <w:rsid w:val="00600128"/>
    <w:rsid w:val="00600793"/>
    <w:rsid w:val="00601780"/>
    <w:rsid w:val="00602A46"/>
    <w:rsid w:val="00602CA5"/>
    <w:rsid w:val="00603667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CE8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40AD9"/>
    <w:rsid w:val="00640AF6"/>
    <w:rsid w:val="00640E8A"/>
    <w:rsid w:val="00640FBE"/>
    <w:rsid w:val="006414CA"/>
    <w:rsid w:val="006418D3"/>
    <w:rsid w:val="00642A5D"/>
    <w:rsid w:val="006436B8"/>
    <w:rsid w:val="006438D2"/>
    <w:rsid w:val="00645721"/>
    <w:rsid w:val="00645F94"/>
    <w:rsid w:val="0064646B"/>
    <w:rsid w:val="00646A0A"/>
    <w:rsid w:val="00647B55"/>
    <w:rsid w:val="00647C2C"/>
    <w:rsid w:val="00647E1B"/>
    <w:rsid w:val="00647E50"/>
    <w:rsid w:val="00650F96"/>
    <w:rsid w:val="00651B8A"/>
    <w:rsid w:val="0065232C"/>
    <w:rsid w:val="0065257D"/>
    <w:rsid w:val="00653DA1"/>
    <w:rsid w:val="00653E81"/>
    <w:rsid w:val="0065413D"/>
    <w:rsid w:val="006551E7"/>
    <w:rsid w:val="00656A4A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B3"/>
    <w:rsid w:val="006824EC"/>
    <w:rsid w:val="00683C8E"/>
    <w:rsid w:val="00684045"/>
    <w:rsid w:val="0068507C"/>
    <w:rsid w:val="00685BB9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70E"/>
    <w:rsid w:val="006A187C"/>
    <w:rsid w:val="006A18FB"/>
    <w:rsid w:val="006A2C3A"/>
    <w:rsid w:val="006A2CAF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53C7"/>
    <w:rsid w:val="006D642D"/>
    <w:rsid w:val="006D7181"/>
    <w:rsid w:val="006D7410"/>
    <w:rsid w:val="006E102A"/>
    <w:rsid w:val="006E1206"/>
    <w:rsid w:val="006E2379"/>
    <w:rsid w:val="006E25ED"/>
    <w:rsid w:val="006E277B"/>
    <w:rsid w:val="006E2E9D"/>
    <w:rsid w:val="006E3191"/>
    <w:rsid w:val="006E3E00"/>
    <w:rsid w:val="006E4125"/>
    <w:rsid w:val="006E4F0E"/>
    <w:rsid w:val="006E529C"/>
    <w:rsid w:val="006E5392"/>
    <w:rsid w:val="006E5467"/>
    <w:rsid w:val="006E5A58"/>
    <w:rsid w:val="006E5BA7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4874"/>
    <w:rsid w:val="006F499A"/>
    <w:rsid w:val="006F50E5"/>
    <w:rsid w:val="006F57C2"/>
    <w:rsid w:val="006F67F8"/>
    <w:rsid w:val="006F6CEE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0CE6"/>
    <w:rsid w:val="007210EC"/>
    <w:rsid w:val="007213F2"/>
    <w:rsid w:val="00721E62"/>
    <w:rsid w:val="007227E2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D76"/>
    <w:rsid w:val="00757DF2"/>
    <w:rsid w:val="00757FA8"/>
    <w:rsid w:val="00760C39"/>
    <w:rsid w:val="00761362"/>
    <w:rsid w:val="00761C3B"/>
    <w:rsid w:val="00761F20"/>
    <w:rsid w:val="0076247D"/>
    <w:rsid w:val="00763707"/>
    <w:rsid w:val="00764169"/>
    <w:rsid w:val="00765FFB"/>
    <w:rsid w:val="00766C43"/>
    <w:rsid w:val="007678F3"/>
    <w:rsid w:val="0077027A"/>
    <w:rsid w:val="00770856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5B6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76D9"/>
    <w:rsid w:val="007B79BF"/>
    <w:rsid w:val="007C05E2"/>
    <w:rsid w:val="007C096C"/>
    <w:rsid w:val="007C0BD0"/>
    <w:rsid w:val="007C1639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BD6"/>
    <w:rsid w:val="007D0D26"/>
    <w:rsid w:val="007D0E12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7CA7"/>
    <w:rsid w:val="007E008C"/>
    <w:rsid w:val="007E1975"/>
    <w:rsid w:val="007E3EEC"/>
    <w:rsid w:val="007E3FFF"/>
    <w:rsid w:val="007E5206"/>
    <w:rsid w:val="007E7940"/>
    <w:rsid w:val="007E7DD0"/>
    <w:rsid w:val="007F026A"/>
    <w:rsid w:val="007F052D"/>
    <w:rsid w:val="007F0A25"/>
    <w:rsid w:val="007F1077"/>
    <w:rsid w:val="007F153C"/>
    <w:rsid w:val="007F33B1"/>
    <w:rsid w:val="007F3987"/>
    <w:rsid w:val="007F4378"/>
    <w:rsid w:val="007F50B0"/>
    <w:rsid w:val="007F50BF"/>
    <w:rsid w:val="007F5479"/>
    <w:rsid w:val="007F56D8"/>
    <w:rsid w:val="007F67AB"/>
    <w:rsid w:val="007F67F6"/>
    <w:rsid w:val="007F6DBC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BCA"/>
    <w:rsid w:val="0081014C"/>
    <w:rsid w:val="00811E97"/>
    <w:rsid w:val="00812335"/>
    <w:rsid w:val="00812671"/>
    <w:rsid w:val="00812E45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5EAE"/>
    <w:rsid w:val="00826192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8F"/>
    <w:rsid w:val="008333BB"/>
    <w:rsid w:val="00833559"/>
    <w:rsid w:val="008348A8"/>
    <w:rsid w:val="00835945"/>
    <w:rsid w:val="008365A2"/>
    <w:rsid w:val="00836C6B"/>
    <w:rsid w:val="00836DB7"/>
    <w:rsid w:val="00836E50"/>
    <w:rsid w:val="00837D57"/>
    <w:rsid w:val="00840128"/>
    <w:rsid w:val="00840279"/>
    <w:rsid w:val="00840900"/>
    <w:rsid w:val="00841084"/>
    <w:rsid w:val="0084220D"/>
    <w:rsid w:val="00842FD9"/>
    <w:rsid w:val="008434AE"/>
    <w:rsid w:val="00843CA8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43FF"/>
    <w:rsid w:val="008645B0"/>
    <w:rsid w:val="00864ADE"/>
    <w:rsid w:val="008655D9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B0898"/>
    <w:rsid w:val="008B0977"/>
    <w:rsid w:val="008B27D3"/>
    <w:rsid w:val="008B2BB9"/>
    <w:rsid w:val="008B317E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275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308D"/>
    <w:rsid w:val="008D4550"/>
    <w:rsid w:val="008D47C8"/>
    <w:rsid w:val="008D496D"/>
    <w:rsid w:val="008D4BD9"/>
    <w:rsid w:val="008D5564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E4C"/>
    <w:rsid w:val="008F11A8"/>
    <w:rsid w:val="008F1264"/>
    <w:rsid w:val="008F18AD"/>
    <w:rsid w:val="008F18F8"/>
    <w:rsid w:val="008F1DB9"/>
    <w:rsid w:val="008F42D4"/>
    <w:rsid w:val="008F4BC8"/>
    <w:rsid w:val="008F5035"/>
    <w:rsid w:val="008F55E5"/>
    <w:rsid w:val="008F5DBB"/>
    <w:rsid w:val="008F6216"/>
    <w:rsid w:val="008F6751"/>
    <w:rsid w:val="0090007F"/>
    <w:rsid w:val="00900592"/>
    <w:rsid w:val="00900631"/>
    <w:rsid w:val="00900AA9"/>
    <w:rsid w:val="00901446"/>
    <w:rsid w:val="009017C4"/>
    <w:rsid w:val="00902EA5"/>
    <w:rsid w:val="009030BF"/>
    <w:rsid w:val="0090312B"/>
    <w:rsid w:val="00903593"/>
    <w:rsid w:val="00903CB0"/>
    <w:rsid w:val="00903F43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C2C"/>
    <w:rsid w:val="00914C8E"/>
    <w:rsid w:val="00914E7F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646C"/>
    <w:rsid w:val="009665C1"/>
    <w:rsid w:val="009674A0"/>
    <w:rsid w:val="0096761C"/>
    <w:rsid w:val="009679BF"/>
    <w:rsid w:val="009679C6"/>
    <w:rsid w:val="00967DC1"/>
    <w:rsid w:val="009700FE"/>
    <w:rsid w:val="009704DB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80528"/>
    <w:rsid w:val="00980718"/>
    <w:rsid w:val="009813DC"/>
    <w:rsid w:val="00981460"/>
    <w:rsid w:val="0098165C"/>
    <w:rsid w:val="00982B05"/>
    <w:rsid w:val="00982F20"/>
    <w:rsid w:val="009840B8"/>
    <w:rsid w:val="009849BE"/>
    <w:rsid w:val="00984AAF"/>
    <w:rsid w:val="009856C7"/>
    <w:rsid w:val="00985DDA"/>
    <w:rsid w:val="0098656A"/>
    <w:rsid w:val="0098664B"/>
    <w:rsid w:val="009868A6"/>
    <w:rsid w:val="00986D38"/>
    <w:rsid w:val="00986D47"/>
    <w:rsid w:val="00986F15"/>
    <w:rsid w:val="00987678"/>
    <w:rsid w:val="00990620"/>
    <w:rsid w:val="00990B6F"/>
    <w:rsid w:val="00990EA7"/>
    <w:rsid w:val="00991567"/>
    <w:rsid w:val="0099164D"/>
    <w:rsid w:val="00991CE6"/>
    <w:rsid w:val="00992598"/>
    <w:rsid w:val="00993255"/>
    <w:rsid w:val="00993E6A"/>
    <w:rsid w:val="00993FF1"/>
    <w:rsid w:val="009949BD"/>
    <w:rsid w:val="00994A1D"/>
    <w:rsid w:val="00994A5B"/>
    <w:rsid w:val="00994C63"/>
    <w:rsid w:val="009955BC"/>
    <w:rsid w:val="00995BBC"/>
    <w:rsid w:val="009A051F"/>
    <w:rsid w:val="009A149F"/>
    <w:rsid w:val="009A1EAB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3AE"/>
    <w:rsid w:val="009B5475"/>
    <w:rsid w:val="009B5B6F"/>
    <w:rsid w:val="009B6B4E"/>
    <w:rsid w:val="009B6D30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7AAD"/>
    <w:rsid w:val="009C7C10"/>
    <w:rsid w:val="009C7CFE"/>
    <w:rsid w:val="009D016C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76A9"/>
    <w:rsid w:val="009F79D9"/>
    <w:rsid w:val="009F7F6C"/>
    <w:rsid w:val="00A005C0"/>
    <w:rsid w:val="00A01FB4"/>
    <w:rsid w:val="00A02748"/>
    <w:rsid w:val="00A02B3A"/>
    <w:rsid w:val="00A03A0A"/>
    <w:rsid w:val="00A03B31"/>
    <w:rsid w:val="00A03CC4"/>
    <w:rsid w:val="00A04415"/>
    <w:rsid w:val="00A048D5"/>
    <w:rsid w:val="00A04D3D"/>
    <w:rsid w:val="00A05838"/>
    <w:rsid w:val="00A070A0"/>
    <w:rsid w:val="00A07576"/>
    <w:rsid w:val="00A10B36"/>
    <w:rsid w:val="00A10F3C"/>
    <w:rsid w:val="00A112D1"/>
    <w:rsid w:val="00A113F4"/>
    <w:rsid w:val="00A11960"/>
    <w:rsid w:val="00A11B01"/>
    <w:rsid w:val="00A16393"/>
    <w:rsid w:val="00A16C5D"/>
    <w:rsid w:val="00A214D1"/>
    <w:rsid w:val="00A2189A"/>
    <w:rsid w:val="00A21E89"/>
    <w:rsid w:val="00A220D7"/>
    <w:rsid w:val="00A224D0"/>
    <w:rsid w:val="00A22CDA"/>
    <w:rsid w:val="00A22FF6"/>
    <w:rsid w:val="00A2389B"/>
    <w:rsid w:val="00A23D82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512"/>
    <w:rsid w:val="00A30B85"/>
    <w:rsid w:val="00A30CCA"/>
    <w:rsid w:val="00A30F07"/>
    <w:rsid w:val="00A32FC0"/>
    <w:rsid w:val="00A3341D"/>
    <w:rsid w:val="00A3342C"/>
    <w:rsid w:val="00A36666"/>
    <w:rsid w:val="00A36BE9"/>
    <w:rsid w:val="00A36C0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2845"/>
    <w:rsid w:val="00A55F21"/>
    <w:rsid w:val="00A56181"/>
    <w:rsid w:val="00A56638"/>
    <w:rsid w:val="00A56E74"/>
    <w:rsid w:val="00A56F0A"/>
    <w:rsid w:val="00A60181"/>
    <w:rsid w:val="00A60413"/>
    <w:rsid w:val="00A60D95"/>
    <w:rsid w:val="00A610F7"/>
    <w:rsid w:val="00A62A3E"/>
    <w:rsid w:val="00A62F80"/>
    <w:rsid w:val="00A639C7"/>
    <w:rsid w:val="00A64605"/>
    <w:rsid w:val="00A6546C"/>
    <w:rsid w:val="00A659E6"/>
    <w:rsid w:val="00A65CDD"/>
    <w:rsid w:val="00A665D9"/>
    <w:rsid w:val="00A666E4"/>
    <w:rsid w:val="00A667AD"/>
    <w:rsid w:val="00A670DC"/>
    <w:rsid w:val="00A6750B"/>
    <w:rsid w:val="00A6758D"/>
    <w:rsid w:val="00A67BE9"/>
    <w:rsid w:val="00A67D01"/>
    <w:rsid w:val="00A67F10"/>
    <w:rsid w:val="00A708B5"/>
    <w:rsid w:val="00A70C5B"/>
    <w:rsid w:val="00A7103D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B1259"/>
    <w:rsid w:val="00AB134D"/>
    <w:rsid w:val="00AB1E43"/>
    <w:rsid w:val="00AB347A"/>
    <w:rsid w:val="00AB4C24"/>
    <w:rsid w:val="00AB4E35"/>
    <w:rsid w:val="00AB4FD4"/>
    <w:rsid w:val="00AB5872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BFE"/>
    <w:rsid w:val="00AC2FE6"/>
    <w:rsid w:val="00AC34D7"/>
    <w:rsid w:val="00AC3709"/>
    <w:rsid w:val="00AC3ECB"/>
    <w:rsid w:val="00AC46D2"/>
    <w:rsid w:val="00AC471F"/>
    <w:rsid w:val="00AC4B32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D71"/>
    <w:rsid w:val="00AF2FF0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20E8"/>
    <w:rsid w:val="00B028A7"/>
    <w:rsid w:val="00B02EFC"/>
    <w:rsid w:val="00B0332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F11"/>
    <w:rsid w:val="00B130B1"/>
    <w:rsid w:val="00B13705"/>
    <w:rsid w:val="00B13CCE"/>
    <w:rsid w:val="00B1425A"/>
    <w:rsid w:val="00B1467B"/>
    <w:rsid w:val="00B14875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5FC"/>
    <w:rsid w:val="00B23190"/>
    <w:rsid w:val="00B23329"/>
    <w:rsid w:val="00B23CEE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34BA"/>
    <w:rsid w:val="00B34BFE"/>
    <w:rsid w:val="00B3594B"/>
    <w:rsid w:val="00B359CC"/>
    <w:rsid w:val="00B3615F"/>
    <w:rsid w:val="00B36162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12DE"/>
    <w:rsid w:val="00B61C8E"/>
    <w:rsid w:val="00B626D2"/>
    <w:rsid w:val="00B62D6A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73C6"/>
    <w:rsid w:val="00B87C4B"/>
    <w:rsid w:val="00B905A7"/>
    <w:rsid w:val="00B90862"/>
    <w:rsid w:val="00B91743"/>
    <w:rsid w:val="00B920DA"/>
    <w:rsid w:val="00B92FB9"/>
    <w:rsid w:val="00B93383"/>
    <w:rsid w:val="00B9373B"/>
    <w:rsid w:val="00B94AEA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809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1F"/>
    <w:rsid w:val="00BB4532"/>
    <w:rsid w:val="00BB4556"/>
    <w:rsid w:val="00BB4874"/>
    <w:rsid w:val="00BB52DF"/>
    <w:rsid w:val="00BB68E5"/>
    <w:rsid w:val="00BB6DCE"/>
    <w:rsid w:val="00BB6F80"/>
    <w:rsid w:val="00BB779F"/>
    <w:rsid w:val="00BB7C1C"/>
    <w:rsid w:val="00BC09B1"/>
    <w:rsid w:val="00BC2447"/>
    <w:rsid w:val="00BC2CA0"/>
    <w:rsid w:val="00BC341F"/>
    <w:rsid w:val="00BC3971"/>
    <w:rsid w:val="00BC3E59"/>
    <w:rsid w:val="00BC49AC"/>
    <w:rsid w:val="00BC4D83"/>
    <w:rsid w:val="00BC600D"/>
    <w:rsid w:val="00BC6E6D"/>
    <w:rsid w:val="00BC7ADF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775"/>
    <w:rsid w:val="00BE1937"/>
    <w:rsid w:val="00BE1BCA"/>
    <w:rsid w:val="00BE1C01"/>
    <w:rsid w:val="00BE28B2"/>
    <w:rsid w:val="00BE3498"/>
    <w:rsid w:val="00BE4014"/>
    <w:rsid w:val="00BE5216"/>
    <w:rsid w:val="00BE5B09"/>
    <w:rsid w:val="00BE614C"/>
    <w:rsid w:val="00BE616D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4013"/>
    <w:rsid w:val="00C04DC5"/>
    <w:rsid w:val="00C050AE"/>
    <w:rsid w:val="00C053F0"/>
    <w:rsid w:val="00C0575D"/>
    <w:rsid w:val="00C0596E"/>
    <w:rsid w:val="00C060BB"/>
    <w:rsid w:val="00C0710F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6D5"/>
    <w:rsid w:val="00C2487D"/>
    <w:rsid w:val="00C24B26"/>
    <w:rsid w:val="00C25613"/>
    <w:rsid w:val="00C25A15"/>
    <w:rsid w:val="00C25BDC"/>
    <w:rsid w:val="00C26CE9"/>
    <w:rsid w:val="00C27BB0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78ED"/>
    <w:rsid w:val="00C42724"/>
    <w:rsid w:val="00C42D85"/>
    <w:rsid w:val="00C43382"/>
    <w:rsid w:val="00C43447"/>
    <w:rsid w:val="00C43FD7"/>
    <w:rsid w:val="00C449BF"/>
    <w:rsid w:val="00C450CD"/>
    <w:rsid w:val="00C46A19"/>
    <w:rsid w:val="00C46E02"/>
    <w:rsid w:val="00C508DE"/>
    <w:rsid w:val="00C51B64"/>
    <w:rsid w:val="00C52510"/>
    <w:rsid w:val="00C52A32"/>
    <w:rsid w:val="00C535C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3E0"/>
    <w:rsid w:val="00C7610C"/>
    <w:rsid w:val="00C76377"/>
    <w:rsid w:val="00C76F48"/>
    <w:rsid w:val="00C7795C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9045F"/>
    <w:rsid w:val="00C90C29"/>
    <w:rsid w:val="00C90CC9"/>
    <w:rsid w:val="00C90F64"/>
    <w:rsid w:val="00C91A0E"/>
    <w:rsid w:val="00C93408"/>
    <w:rsid w:val="00C94F4C"/>
    <w:rsid w:val="00C9676C"/>
    <w:rsid w:val="00C968A5"/>
    <w:rsid w:val="00C96BBB"/>
    <w:rsid w:val="00C9787D"/>
    <w:rsid w:val="00C979C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C070B"/>
    <w:rsid w:val="00CC188A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A3A"/>
    <w:rsid w:val="00D26F1F"/>
    <w:rsid w:val="00D3058C"/>
    <w:rsid w:val="00D309F8"/>
    <w:rsid w:val="00D30B66"/>
    <w:rsid w:val="00D3186B"/>
    <w:rsid w:val="00D31ADC"/>
    <w:rsid w:val="00D31B47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108C"/>
    <w:rsid w:val="00D51408"/>
    <w:rsid w:val="00D515F9"/>
    <w:rsid w:val="00D532D9"/>
    <w:rsid w:val="00D53A05"/>
    <w:rsid w:val="00D53D47"/>
    <w:rsid w:val="00D53E6A"/>
    <w:rsid w:val="00D543B3"/>
    <w:rsid w:val="00D55013"/>
    <w:rsid w:val="00D55A27"/>
    <w:rsid w:val="00D56E12"/>
    <w:rsid w:val="00D57AD3"/>
    <w:rsid w:val="00D603B3"/>
    <w:rsid w:val="00D605A0"/>
    <w:rsid w:val="00D621BD"/>
    <w:rsid w:val="00D62F12"/>
    <w:rsid w:val="00D64EB8"/>
    <w:rsid w:val="00D652DA"/>
    <w:rsid w:val="00D66498"/>
    <w:rsid w:val="00D66DE9"/>
    <w:rsid w:val="00D6724E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6391"/>
    <w:rsid w:val="00D776FD"/>
    <w:rsid w:val="00D779A8"/>
    <w:rsid w:val="00D77BE8"/>
    <w:rsid w:val="00D77FF0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7BA"/>
    <w:rsid w:val="00D97C1F"/>
    <w:rsid w:val="00DA082F"/>
    <w:rsid w:val="00DA0F13"/>
    <w:rsid w:val="00DA1720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C114A"/>
    <w:rsid w:val="00DC1388"/>
    <w:rsid w:val="00DC2C3F"/>
    <w:rsid w:val="00DC31A5"/>
    <w:rsid w:val="00DC34B7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D95"/>
    <w:rsid w:val="00DD6355"/>
    <w:rsid w:val="00DD6F0F"/>
    <w:rsid w:val="00DD7631"/>
    <w:rsid w:val="00DD79C5"/>
    <w:rsid w:val="00DD7C02"/>
    <w:rsid w:val="00DD7FFE"/>
    <w:rsid w:val="00DE116E"/>
    <w:rsid w:val="00DE1422"/>
    <w:rsid w:val="00DE1AD7"/>
    <w:rsid w:val="00DE22E1"/>
    <w:rsid w:val="00DE41A7"/>
    <w:rsid w:val="00DE46CC"/>
    <w:rsid w:val="00DE4FBB"/>
    <w:rsid w:val="00DE5F0F"/>
    <w:rsid w:val="00DE67C9"/>
    <w:rsid w:val="00DE69D4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E96"/>
    <w:rsid w:val="00E03CAF"/>
    <w:rsid w:val="00E0446C"/>
    <w:rsid w:val="00E049CB"/>
    <w:rsid w:val="00E04E37"/>
    <w:rsid w:val="00E0563F"/>
    <w:rsid w:val="00E05B38"/>
    <w:rsid w:val="00E05E84"/>
    <w:rsid w:val="00E06710"/>
    <w:rsid w:val="00E06E8C"/>
    <w:rsid w:val="00E07776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B31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4004"/>
    <w:rsid w:val="00E54974"/>
    <w:rsid w:val="00E54D2D"/>
    <w:rsid w:val="00E54D45"/>
    <w:rsid w:val="00E551F2"/>
    <w:rsid w:val="00E5548F"/>
    <w:rsid w:val="00E55C97"/>
    <w:rsid w:val="00E55DB3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730E"/>
    <w:rsid w:val="00E7067F"/>
    <w:rsid w:val="00E7080F"/>
    <w:rsid w:val="00E70A4A"/>
    <w:rsid w:val="00E70BF8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6148"/>
    <w:rsid w:val="00EA6171"/>
    <w:rsid w:val="00EA69A3"/>
    <w:rsid w:val="00EA6C31"/>
    <w:rsid w:val="00EB016B"/>
    <w:rsid w:val="00EB0816"/>
    <w:rsid w:val="00EB081D"/>
    <w:rsid w:val="00EB1CB7"/>
    <w:rsid w:val="00EB1D28"/>
    <w:rsid w:val="00EB29CC"/>
    <w:rsid w:val="00EB3335"/>
    <w:rsid w:val="00EB3B68"/>
    <w:rsid w:val="00EB3C9B"/>
    <w:rsid w:val="00EB4C7E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214A"/>
    <w:rsid w:val="00EC2319"/>
    <w:rsid w:val="00EC25C2"/>
    <w:rsid w:val="00EC3A0A"/>
    <w:rsid w:val="00EC3AD1"/>
    <w:rsid w:val="00EC4E6A"/>
    <w:rsid w:val="00EC6123"/>
    <w:rsid w:val="00ED00E8"/>
    <w:rsid w:val="00ED0BB2"/>
    <w:rsid w:val="00ED104C"/>
    <w:rsid w:val="00ED1317"/>
    <w:rsid w:val="00ED1DC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7A99"/>
    <w:rsid w:val="00EF0802"/>
    <w:rsid w:val="00EF0803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7F44"/>
    <w:rsid w:val="00F01385"/>
    <w:rsid w:val="00F018DD"/>
    <w:rsid w:val="00F0192B"/>
    <w:rsid w:val="00F019C8"/>
    <w:rsid w:val="00F01AF9"/>
    <w:rsid w:val="00F01D65"/>
    <w:rsid w:val="00F03576"/>
    <w:rsid w:val="00F0445E"/>
    <w:rsid w:val="00F04548"/>
    <w:rsid w:val="00F06369"/>
    <w:rsid w:val="00F06455"/>
    <w:rsid w:val="00F06E52"/>
    <w:rsid w:val="00F071A5"/>
    <w:rsid w:val="00F071E2"/>
    <w:rsid w:val="00F075BB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6181"/>
    <w:rsid w:val="00F1792E"/>
    <w:rsid w:val="00F17BD5"/>
    <w:rsid w:val="00F206F0"/>
    <w:rsid w:val="00F20C26"/>
    <w:rsid w:val="00F20D01"/>
    <w:rsid w:val="00F21197"/>
    <w:rsid w:val="00F21F74"/>
    <w:rsid w:val="00F21F75"/>
    <w:rsid w:val="00F221FD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60"/>
    <w:rsid w:val="00F31F6C"/>
    <w:rsid w:val="00F33F2F"/>
    <w:rsid w:val="00F3417F"/>
    <w:rsid w:val="00F342F9"/>
    <w:rsid w:val="00F34849"/>
    <w:rsid w:val="00F357A4"/>
    <w:rsid w:val="00F35E95"/>
    <w:rsid w:val="00F35ED2"/>
    <w:rsid w:val="00F37C41"/>
    <w:rsid w:val="00F400B2"/>
    <w:rsid w:val="00F400C5"/>
    <w:rsid w:val="00F406AC"/>
    <w:rsid w:val="00F4073A"/>
    <w:rsid w:val="00F4157C"/>
    <w:rsid w:val="00F43174"/>
    <w:rsid w:val="00F44A71"/>
    <w:rsid w:val="00F453C7"/>
    <w:rsid w:val="00F4567B"/>
    <w:rsid w:val="00F45BBF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626F"/>
    <w:rsid w:val="00F570CE"/>
    <w:rsid w:val="00F57CE4"/>
    <w:rsid w:val="00F6034F"/>
    <w:rsid w:val="00F6129E"/>
    <w:rsid w:val="00F62C24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345"/>
    <w:rsid w:val="00F91562"/>
    <w:rsid w:val="00F915D9"/>
    <w:rsid w:val="00F91A0F"/>
    <w:rsid w:val="00F92E65"/>
    <w:rsid w:val="00F93F38"/>
    <w:rsid w:val="00F9404B"/>
    <w:rsid w:val="00F947BA"/>
    <w:rsid w:val="00F95341"/>
    <w:rsid w:val="00F9615D"/>
    <w:rsid w:val="00F961DB"/>
    <w:rsid w:val="00F967A7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514"/>
    <w:rsid w:val="00FB376A"/>
    <w:rsid w:val="00FB4785"/>
    <w:rsid w:val="00FB6466"/>
    <w:rsid w:val="00FC09DE"/>
    <w:rsid w:val="00FC1346"/>
    <w:rsid w:val="00FC1890"/>
    <w:rsid w:val="00FC1E16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F01"/>
    <w:rsid w:val="00FD5496"/>
    <w:rsid w:val="00FD6B94"/>
    <w:rsid w:val="00FD6DF7"/>
    <w:rsid w:val="00FD7057"/>
    <w:rsid w:val="00FD77F9"/>
    <w:rsid w:val="00FD7C06"/>
    <w:rsid w:val="00FD7F62"/>
    <w:rsid w:val="00FE1069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D7"/>
    <w:rsid w:val="00FF1469"/>
    <w:rsid w:val="00FF1E84"/>
    <w:rsid w:val="00FF25CD"/>
    <w:rsid w:val="00FF42AD"/>
    <w:rsid w:val="00FF5753"/>
    <w:rsid w:val="00FF5B41"/>
    <w:rsid w:val="00FF5FC5"/>
    <w:rsid w:val="00FF600D"/>
    <w:rsid w:val="00FF678C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customStyle="1" w:styleId="a8">
    <w:name w:val="Таблица"/>
    <w:basedOn w:val="a9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pPr>
      <w:ind w:left="85"/>
    </w:pPr>
  </w:style>
  <w:style w:type="paragraph" w:customStyle="1" w:styleId="ab">
    <w:name w:val="Заголграф"/>
    <w:basedOn w:val="3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pPr>
      <w:ind w:left="170"/>
    </w:pPr>
  </w:style>
  <w:style w:type="paragraph" w:customStyle="1" w:styleId="ac">
    <w:name w:val="Единицы"/>
    <w:basedOn w:val="a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pPr>
      <w:widowControl/>
      <w:ind w:firstLine="720"/>
    </w:pPr>
    <w:rPr>
      <w:lang w:val="x-none" w:eastAsia="x-none"/>
    </w:rPr>
  </w:style>
  <w:style w:type="paragraph" w:customStyle="1" w:styleId="af1">
    <w:name w:val="номер страницы"/>
    <w:basedOn w:val="a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pPr>
      <w:widowControl/>
      <w:ind w:firstLine="709"/>
    </w:pPr>
    <w:rPr>
      <w:lang w:val="x-none" w:eastAsia="x-none"/>
    </w:rPr>
  </w:style>
  <w:style w:type="paragraph" w:customStyle="1" w:styleId="af2">
    <w:name w:val="Страница"/>
    <w:basedOn w:val="a"/>
    <w:pPr>
      <w:widowControl/>
    </w:pPr>
  </w:style>
  <w:style w:type="paragraph" w:styleId="af3">
    <w:name w:val="Subtitle"/>
    <w:basedOn w:val="a"/>
    <w:qFormat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pPr>
      <w:ind w:firstLine="680"/>
    </w:pPr>
    <w:rPr>
      <w:lang w:val="x-none" w:eastAsia="x-none"/>
    </w:rPr>
  </w:style>
  <w:style w:type="paragraph" w:styleId="af4">
    <w:name w:val="Body Text"/>
    <w:basedOn w:val="a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customStyle="1" w:styleId="a8">
    <w:name w:val="Таблица"/>
    <w:basedOn w:val="a9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pPr>
      <w:ind w:left="85"/>
    </w:pPr>
  </w:style>
  <w:style w:type="paragraph" w:customStyle="1" w:styleId="ab">
    <w:name w:val="Заголграф"/>
    <w:basedOn w:val="3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pPr>
      <w:ind w:left="170"/>
    </w:pPr>
  </w:style>
  <w:style w:type="paragraph" w:customStyle="1" w:styleId="ac">
    <w:name w:val="Единицы"/>
    <w:basedOn w:val="a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pPr>
      <w:widowControl/>
      <w:ind w:firstLine="720"/>
    </w:pPr>
    <w:rPr>
      <w:lang w:val="x-none" w:eastAsia="x-none"/>
    </w:rPr>
  </w:style>
  <w:style w:type="paragraph" w:customStyle="1" w:styleId="af1">
    <w:name w:val="номер страницы"/>
    <w:basedOn w:val="a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pPr>
      <w:widowControl/>
      <w:ind w:firstLine="709"/>
    </w:pPr>
    <w:rPr>
      <w:lang w:val="x-none" w:eastAsia="x-none"/>
    </w:rPr>
  </w:style>
  <w:style w:type="paragraph" w:customStyle="1" w:styleId="af2">
    <w:name w:val="Страница"/>
    <w:basedOn w:val="a"/>
    <w:pPr>
      <w:widowControl/>
    </w:pPr>
  </w:style>
  <w:style w:type="paragraph" w:styleId="af3">
    <w:name w:val="Subtitle"/>
    <w:basedOn w:val="a"/>
    <w:qFormat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pPr>
      <w:ind w:firstLine="680"/>
    </w:pPr>
    <w:rPr>
      <w:lang w:val="x-none" w:eastAsia="x-none"/>
    </w:rPr>
  </w:style>
  <w:style w:type="paragraph" w:styleId="af4">
    <w:name w:val="Body Text"/>
    <w:basedOn w:val="a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3571E-2"/>
          <c:y val="0.12342269716285464"/>
          <c:w val="0.89493983865915172"/>
          <c:h val="0.5604290741008054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Лист1!$A$2:$A$34</c:f>
              <c:strCache>
                <c:ptCount val="33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  <c:pt idx="29">
                  <c:v>июнь 2019</c:v>
                </c:pt>
                <c:pt idx="30">
                  <c:v>июль 2019</c:v>
                </c:pt>
                <c:pt idx="31">
                  <c:v>август 2019</c:v>
                </c:pt>
                <c:pt idx="32">
                  <c:v>сентябрь 2019</c:v>
                </c:pt>
              </c:strCache>
            </c:strRef>
          </c:cat>
          <c:val>
            <c:numRef>
              <c:f>Лист1!$B$2:$B$34</c:f>
              <c:numCache>
                <c:formatCode>General</c:formatCode>
                <c:ptCount val="33"/>
                <c:pt idx="0">
                  <c:v>2744</c:v>
                </c:pt>
                <c:pt idx="1">
                  <c:v>2656</c:v>
                </c:pt>
                <c:pt idx="2">
                  <c:v>3015</c:v>
                </c:pt>
                <c:pt idx="3">
                  <c:v>2492</c:v>
                </c:pt>
                <c:pt idx="4">
                  <c:v>2785</c:v>
                </c:pt>
                <c:pt idx="5">
                  <c:v>2969</c:v>
                </c:pt>
                <c:pt idx="6">
                  <c:v>2920</c:v>
                </c:pt>
                <c:pt idx="7">
                  <c:v>3343</c:v>
                </c:pt>
                <c:pt idx="8">
                  <c:v>3009</c:v>
                </c:pt>
                <c:pt idx="9">
                  <c:v>2957</c:v>
                </c:pt>
                <c:pt idx="10">
                  <c:v>2795</c:v>
                </c:pt>
                <c:pt idx="11">
                  <c:v>2823</c:v>
                </c:pt>
                <c:pt idx="12">
                  <c:v>2653</c:v>
                </c:pt>
                <c:pt idx="13">
                  <c:v>2497</c:v>
                </c:pt>
                <c:pt idx="14">
                  <c:v>2792</c:v>
                </c:pt>
                <c:pt idx="15">
                  <c:v>2415</c:v>
                </c:pt>
                <c:pt idx="16">
                  <c:v>2780</c:v>
                </c:pt>
                <c:pt idx="17">
                  <c:v>2748</c:v>
                </c:pt>
                <c:pt idx="18">
                  <c:v>3161</c:v>
                </c:pt>
                <c:pt idx="19">
                  <c:v>3130</c:v>
                </c:pt>
                <c:pt idx="20">
                  <c:v>2700</c:v>
                </c:pt>
                <c:pt idx="21">
                  <c:v>3045</c:v>
                </c:pt>
                <c:pt idx="22">
                  <c:v>2602</c:v>
                </c:pt>
                <c:pt idx="23">
                  <c:v>2510</c:v>
                </c:pt>
                <c:pt idx="24">
                  <c:v>2461</c:v>
                </c:pt>
                <c:pt idx="25">
                  <c:v>1786</c:v>
                </c:pt>
                <c:pt idx="26">
                  <c:v>2490</c:v>
                </c:pt>
                <c:pt idx="27">
                  <c:v>2371</c:v>
                </c:pt>
                <c:pt idx="28">
                  <c:v>2388</c:v>
                </c:pt>
                <c:pt idx="29">
                  <c:v>2440</c:v>
                </c:pt>
                <c:pt idx="30">
                  <c:v>2839</c:v>
                </c:pt>
                <c:pt idx="31">
                  <c:v>2706</c:v>
                </c:pt>
                <c:pt idx="32">
                  <c:v>2261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040192"/>
        <c:axId val="108042112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Лист1!$A$2:$A$34</c:f>
              <c:strCache>
                <c:ptCount val="33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  <c:pt idx="29">
                  <c:v>июнь 2019</c:v>
                </c:pt>
                <c:pt idx="30">
                  <c:v>июль 2019</c:v>
                </c:pt>
                <c:pt idx="31">
                  <c:v>август 2019</c:v>
                </c:pt>
                <c:pt idx="32">
                  <c:v>сентябрь 2019</c:v>
                </c:pt>
              </c:strCache>
            </c:strRef>
          </c:cat>
          <c:val>
            <c:numRef>
              <c:f>Лист1!$C$2:$C$34</c:f>
              <c:numCache>
                <c:formatCode>General</c:formatCode>
                <c:ptCount val="33"/>
                <c:pt idx="0">
                  <c:v>4061</c:v>
                </c:pt>
                <c:pt idx="1">
                  <c:v>3611</c:v>
                </c:pt>
                <c:pt idx="2">
                  <c:v>3839</c:v>
                </c:pt>
                <c:pt idx="3">
                  <c:v>3381</c:v>
                </c:pt>
                <c:pt idx="4">
                  <c:v>3938</c:v>
                </c:pt>
                <c:pt idx="5">
                  <c:v>3670</c:v>
                </c:pt>
                <c:pt idx="6">
                  <c:v>3378</c:v>
                </c:pt>
                <c:pt idx="7">
                  <c:v>3612</c:v>
                </c:pt>
                <c:pt idx="8">
                  <c:v>3438</c:v>
                </c:pt>
                <c:pt idx="9">
                  <c:v>3721</c:v>
                </c:pt>
                <c:pt idx="10">
                  <c:v>3507</c:v>
                </c:pt>
                <c:pt idx="11">
                  <c:v>3557</c:v>
                </c:pt>
                <c:pt idx="12">
                  <c:v>3684</c:v>
                </c:pt>
                <c:pt idx="13">
                  <c:v>3604</c:v>
                </c:pt>
                <c:pt idx="14">
                  <c:v>4306</c:v>
                </c:pt>
                <c:pt idx="15">
                  <c:v>3559</c:v>
                </c:pt>
                <c:pt idx="16">
                  <c:v>3766</c:v>
                </c:pt>
                <c:pt idx="17">
                  <c:v>3611</c:v>
                </c:pt>
                <c:pt idx="18">
                  <c:v>3731</c:v>
                </c:pt>
                <c:pt idx="19">
                  <c:v>3311</c:v>
                </c:pt>
                <c:pt idx="20">
                  <c:v>3132</c:v>
                </c:pt>
                <c:pt idx="21">
                  <c:v>3460</c:v>
                </c:pt>
                <c:pt idx="22">
                  <c:v>3231</c:v>
                </c:pt>
                <c:pt idx="23">
                  <c:v>3565</c:v>
                </c:pt>
                <c:pt idx="24">
                  <c:v>3883</c:v>
                </c:pt>
                <c:pt idx="25">
                  <c:v>3243</c:v>
                </c:pt>
                <c:pt idx="26">
                  <c:v>3500</c:v>
                </c:pt>
                <c:pt idx="27">
                  <c:v>3798</c:v>
                </c:pt>
                <c:pt idx="28">
                  <c:v>3742</c:v>
                </c:pt>
                <c:pt idx="29">
                  <c:v>3192</c:v>
                </c:pt>
                <c:pt idx="30">
                  <c:v>3455</c:v>
                </c:pt>
                <c:pt idx="31">
                  <c:v>3371</c:v>
                </c:pt>
                <c:pt idx="32">
                  <c:v>3256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Лист1!$A$2:$A$34</c:f>
              <c:strCache>
                <c:ptCount val="33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  <c:pt idx="29">
                  <c:v>июнь 2019</c:v>
                </c:pt>
                <c:pt idx="30">
                  <c:v>июль 2019</c:v>
                </c:pt>
                <c:pt idx="31">
                  <c:v>август 2019</c:v>
                </c:pt>
                <c:pt idx="32">
                  <c:v>сентябрь 2019</c:v>
                </c:pt>
              </c:strCache>
            </c:strRef>
          </c:cat>
          <c:val>
            <c:numRef>
              <c:f>Лист1!$D$2:$D$34</c:f>
              <c:numCache>
                <c:formatCode>General</c:formatCode>
                <c:ptCount val="33"/>
                <c:pt idx="0">
                  <c:v>-1317</c:v>
                </c:pt>
                <c:pt idx="1">
                  <c:v>-955</c:v>
                </c:pt>
                <c:pt idx="2">
                  <c:v>-824</c:v>
                </c:pt>
                <c:pt idx="3">
                  <c:v>-889</c:v>
                </c:pt>
                <c:pt idx="4">
                  <c:v>-1153</c:v>
                </c:pt>
                <c:pt idx="5">
                  <c:v>-701</c:v>
                </c:pt>
                <c:pt idx="6">
                  <c:v>-458</c:v>
                </c:pt>
                <c:pt idx="7">
                  <c:v>-269</c:v>
                </c:pt>
                <c:pt idx="8">
                  <c:v>-429</c:v>
                </c:pt>
                <c:pt idx="9">
                  <c:v>-764</c:v>
                </c:pt>
                <c:pt idx="10">
                  <c:v>-712</c:v>
                </c:pt>
                <c:pt idx="11">
                  <c:v>-734</c:v>
                </c:pt>
                <c:pt idx="12">
                  <c:v>-1031</c:v>
                </c:pt>
                <c:pt idx="13">
                  <c:v>-1107</c:v>
                </c:pt>
                <c:pt idx="14">
                  <c:v>-1514</c:v>
                </c:pt>
                <c:pt idx="15">
                  <c:v>-1144</c:v>
                </c:pt>
                <c:pt idx="16">
                  <c:v>-986</c:v>
                </c:pt>
                <c:pt idx="17">
                  <c:v>-863</c:v>
                </c:pt>
                <c:pt idx="18">
                  <c:v>-570</c:v>
                </c:pt>
                <c:pt idx="19">
                  <c:v>-181</c:v>
                </c:pt>
                <c:pt idx="20">
                  <c:v>-432</c:v>
                </c:pt>
                <c:pt idx="21">
                  <c:v>-415</c:v>
                </c:pt>
                <c:pt idx="22">
                  <c:v>-629</c:v>
                </c:pt>
                <c:pt idx="23">
                  <c:v>-1055</c:v>
                </c:pt>
                <c:pt idx="24">
                  <c:v>-1422</c:v>
                </c:pt>
                <c:pt idx="25">
                  <c:v>-1457</c:v>
                </c:pt>
                <c:pt idx="26">
                  <c:v>-1010</c:v>
                </c:pt>
                <c:pt idx="27">
                  <c:v>-1427</c:v>
                </c:pt>
                <c:pt idx="28">
                  <c:v>-1354</c:v>
                </c:pt>
                <c:pt idx="29">
                  <c:v>-752</c:v>
                </c:pt>
                <c:pt idx="30">
                  <c:v>-616</c:v>
                </c:pt>
                <c:pt idx="31">
                  <c:v>-665</c:v>
                </c:pt>
                <c:pt idx="32">
                  <c:v>-995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040192"/>
        <c:axId val="108042112"/>
      </c:lineChart>
      <c:catAx>
        <c:axId val="108040192"/>
        <c:scaling>
          <c:orientation val="minMax"/>
        </c:scaling>
        <c:delete val="0"/>
        <c:axPos val="b"/>
        <c:majorTickMark val="out"/>
        <c:minorTickMark val="none"/>
        <c:tickLblPos val="low"/>
        <c:crossAx val="108042112"/>
        <c:crosses val="autoZero"/>
        <c:auto val="1"/>
        <c:lblAlgn val="ctr"/>
        <c:lblOffset val="100"/>
        <c:noMultiLvlLbl val="0"/>
      </c:catAx>
      <c:valAx>
        <c:axId val="108042112"/>
        <c:scaling>
          <c:orientation val="minMax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7776E-2"/>
              <c:y val="4.035308086489190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0804019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1365"/>
          <c:w val="0.75505067345581789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D1322-CD26-4A91-A606-B97EE296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1501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Тихонова Ангелина Александровна</cp:lastModifiedBy>
  <cp:revision>269</cp:revision>
  <cp:lastPrinted>2018-12-18T11:55:00Z</cp:lastPrinted>
  <dcterms:created xsi:type="dcterms:W3CDTF">2018-12-18T10:38:00Z</dcterms:created>
  <dcterms:modified xsi:type="dcterms:W3CDTF">2019-11-21T14:59:00Z</dcterms:modified>
</cp:coreProperties>
</file>